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06" w:rsidRPr="00603174" w:rsidRDefault="002E5C06" w:rsidP="00603174">
      <w:pPr>
        <w:spacing w:after="0"/>
        <w:ind w:firstLine="42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Порядок и условия</w:t>
      </w:r>
    </w:p>
    <w:p w:rsidR="002E5C06" w:rsidRPr="00603174" w:rsidRDefault="002E5C06" w:rsidP="00603174">
      <w:pPr>
        <w:spacing w:after="0"/>
        <w:ind w:firstLine="42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оказания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платной медицинской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услуги «Персональные роды»</w:t>
      </w:r>
    </w:p>
    <w:p w:rsidR="002E5C06" w:rsidRPr="00603174" w:rsidRDefault="00603174" w:rsidP="00603174">
      <w:pPr>
        <w:spacing w:after="0"/>
        <w:ind w:firstLine="42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в бюджетном</w:t>
      </w:r>
      <w:r w:rsidR="002E5C06"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учреждении здравоохранения Орловской области </w:t>
      </w:r>
    </w:p>
    <w:p w:rsidR="002E5C06" w:rsidRPr="00603174" w:rsidRDefault="002E5C06" w:rsidP="00603174">
      <w:pPr>
        <w:spacing w:after="0"/>
        <w:ind w:firstLine="42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«Научно-клинический многопрофильный центр медицинской помощи матерям и детям имени З. И. Круглой»</w:t>
      </w:r>
    </w:p>
    <w:p w:rsidR="002E5C06" w:rsidRPr="00603174" w:rsidRDefault="002E5C06" w:rsidP="00603174">
      <w:pPr>
        <w:spacing w:after="0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E5C06" w:rsidRPr="00603174" w:rsidRDefault="002E5C06" w:rsidP="00603174">
      <w:pPr>
        <w:spacing w:after="0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1. Настоящий Порядок определяет условия оказания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платной медицинской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услуги «Персональные роды», оплачиваемой за счет личных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средств граждан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, юридических лиц и иных средств на основании договоров, в том числе договоров добровольного медицинского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страхования, в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Перинатальном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центре БУЗ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Орловской области «Научно-клинический многопрофильный центр медицинской помощи матерям и </w:t>
      </w:r>
      <w:bookmarkStart w:id="0" w:name="_GoBack"/>
      <w:bookmarkEnd w:id="0"/>
      <w:r w:rsidR="00D90BAA"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детям </w:t>
      </w:r>
      <w:r w:rsidR="00D90BAA">
        <w:rPr>
          <w:rFonts w:ascii="Times New Roman" w:hAnsi="Times New Roman" w:cs="Times New Roman"/>
          <w:color w:val="002060"/>
          <w:sz w:val="24"/>
          <w:szCs w:val="24"/>
        </w:rPr>
        <w:t xml:space="preserve">им. 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>З. И. Круглой» (далее – Учреждение).</w:t>
      </w:r>
    </w:p>
    <w:p w:rsidR="002E5C06" w:rsidRPr="00603174" w:rsidRDefault="002E5C06" w:rsidP="00603174">
      <w:pPr>
        <w:spacing w:after="0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2. Общий порядок и условия оказания медицинских услуг, заключения договора и оплаты, распределение средств и использование доходов, полученных от оказания платной медицинской услуги, ответственность исполнителя и контроль за предоставлением платных медицинских услуг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установлены приложением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1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к приказу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«Об организации оказания платных медицинских услуг населению БУЗ Орловской области «</w:t>
      </w:r>
      <w:r w:rsidR="00D90BAA" w:rsidRPr="00603174">
        <w:rPr>
          <w:rFonts w:ascii="Times New Roman" w:hAnsi="Times New Roman" w:cs="Times New Roman"/>
          <w:color w:val="002060"/>
          <w:sz w:val="24"/>
          <w:szCs w:val="24"/>
        </w:rPr>
        <w:t>НКМЦ им.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З. И. Круглой».</w:t>
      </w:r>
    </w:p>
    <w:p w:rsidR="002E5C06" w:rsidRPr="00603174" w:rsidRDefault="002E5C06" w:rsidP="00603174">
      <w:pPr>
        <w:spacing w:after="0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3. Настоящий Порядок оказания платной медицинской услуги «Персональные роды» разработан в соответствии с Гражданским кодексом РФ, Бюджетным кодексом РФ, Налоговым кодексом РФ, Федеральным законом от 21 ноября 2011 года №323-ФЗ «Об основах охраны здоровья  граждан в Российской Федерации», Федеральным законом от 29 ноября 2010 года № 326-ФЗ «Об обязательном медицинском страховании в Российской Федерации», Законом  Российской Федерации от 7 февраля 1992 года</w:t>
      </w:r>
      <w:r w:rsidR="0060317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>№ 133-ФЗ «О защите прав потребителей», постановлением  Правительства РФ от 6 марта 2013 года № 186 «Об утверждении Правил оказания медицинской помощи иностранным гражданам на территории Российской Федерации», постановлением Правительства Российской Федерации</w:t>
      </w:r>
      <w:r w:rsidR="0060317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>от 4 октября 2012 года № 1006 «Об утверждении Правил предоставления медицинскими организациями платных медицинских услуг», Программой государственных гарантий бесплатного оказания гражданам медицинской помощи на территории Орловской области на соответствующий год (далее – Программа), уставом БУЗ Орловской области «НКМЦ им.</w:t>
      </w:r>
      <w:r w:rsidR="00603174">
        <w:rPr>
          <w:rFonts w:ascii="Times New Roman" w:hAnsi="Times New Roman" w:cs="Times New Roman"/>
          <w:color w:val="002060"/>
          <w:sz w:val="24"/>
          <w:szCs w:val="24"/>
        </w:rPr>
        <w:t xml:space="preserve"> З. И. Круглой», 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>с целью более полного удовлетворения потребности граждан в медицинской помощи, а также привлечения дополнительных финансовых средств для материально-технического развития Учреждения и материального поощрения работников.</w:t>
      </w:r>
    </w:p>
    <w:p w:rsidR="002E5C06" w:rsidRPr="00603174" w:rsidRDefault="002E5C06" w:rsidP="00603174">
      <w:pPr>
        <w:spacing w:after="0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4. Оказание платной медицинской услуги «Персональные роды» предоставляется Учреждением в виде стационарной помощи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учреждению в установленном порядке по адресу: 302019, Орловская область, г.</w:t>
      </w:r>
      <w:r w:rsidR="0060317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>Орел, ул.</w:t>
      </w:r>
      <w:r w:rsidR="0060317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Генерала </w:t>
      </w:r>
      <w:proofErr w:type="spellStart"/>
      <w:r w:rsidRPr="00603174">
        <w:rPr>
          <w:rFonts w:ascii="Times New Roman" w:hAnsi="Times New Roman" w:cs="Times New Roman"/>
          <w:color w:val="002060"/>
          <w:sz w:val="24"/>
          <w:szCs w:val="24"/>
        </w:rPr>
        <w:t>Жадова</w:t>
      </w:r>
      <w:proofErr w:type="spellEnd"/>
      <w:r w:rsidRPr="00603174">
        <w:rPr>
          <w:rFonts w:ascii="Times New Roman" w:hAnsi="Times New Roman" w:cs="Times New Roman"/>
          <w:color w:val="002060"/>
          <w:sz w:val="24"/>
          <w:szCs w:val="24"/>
        </w:rPr>
        <w:t>, 4.</w:t>
      </w:r>
    </w:p>
    <w:p w:rsidR="002E5C06" w:rsidRPr="00603174" w:rsidRDefault="002E5C06" w:rsidP="00603174">
      <w:pPr>
        <w:spacing w:after="0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5. Платная  медицинская услуга «Персональные роды» в Учреждении предоставляется при самостоятельном обращении пациента за получением медицинской услуги, по желанию пациента, и на иных условиях, предусмотренных  пунктом  7 раздела </w:t>
      </w:r>
      <w:r w:rsidRPr="00603174">
        <w:rPr>
          <w:rFonts w:ascii="Times New Roman" w:hAnsi="Times New Roman" w:cs="Times New Roman"/>
          <w:color w:val="002060"/>
          <w:sz w:val="24"/>
          <w:szCs w:val="24"/>
          <w:lang w:val="en-US"/>
        </w:rPr>
        <w:t>II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постановления Правительства Российской Федерации от 4 октября 2012 года № 1006 «Об утверждении Правил предоставления медицинскими организациями платных медицинских услуг», за исключением случаев и порядка, предусмотренных статьей 21 Федерального 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lastRenderedPageBreak/>
        <w:t>закона «Об основах охраны здоровья граждан в Российской Федерации», и случаев оказания скорой специализированной медицинской помощи и медицинской помощи, оказываемой в неотложной или экстренной форме.</w:t>
      </w:r>
    </w:p>
    <w:p w:rsidR="002E5C06" w:rsidRPr="00603174" w:rsidRDefault="002E5C06" w:rsidP="00603174">
      <w:pPr>
        <w:spacing w:after="0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6. Предоставление платной медицинской услуги «Персональные роды» в Перинатальном центре Учреждения оформляется в соответствии                                  с разделом 2 «Условия предоставления платных медицинских услуг» приложения 1 к настоящему приказу, путем заключения договора между Учреждением и пациентом, в котором регламентируется стоимость, условия и сроки их получения, порядок расчетов, права, обязанности и ответственность сторон.</w:t>
      </w:r>
    </w:p>
    <w:p w:rsidR="002E5C06" w:rsidRPr="00603174" w:rsidRDefault="002E5C06" w:rsidP="00603174">
      <w:pPr>
        <w:spacing w:after="0"/>
        <w:ind w:firstLine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7. Платная медицинская услуга «Персональные роды» включает в себя:</w:t>
      </w:r>
    </w:p>
    <w:p w:rsidR="002E5C06" w:rsidRPr="00603174" w:rsidRDefault="002E5C06" w:rsidP="006031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- гарантированное наличие места в Перинатальном центре в день родов;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- возможность прикрепления персонального врача акушера-гинеколога на период родов и в раннем послеродовом периоде (в течение 7 дней после родов);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- предварительную очную консультацию и осмотр врачом акушером-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гинекологом Перинатального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центра, начиная с 36 недели беременности;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- предоставление возможности круглосуточной связи с прикрепленным врачом акушером-гинекологом Перинатального центра;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- предоставление индивидуального родильного зала;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- свободное поведение в родах и применение дополнительных средств облегчения состояния;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- индивидуальная консультация по грудному вскармливанию в раннем послеродовом периоде;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- заключительный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осмотр и рекомендации прикрепленного врача акушера-гинеколога при выписке из Перинатального центра;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- дополнительная консультация и осмотр ребенка врачом </w:t>
      </w:r>
      <w:proofErr w:type="gramStart"/>
      <w:r w:rsidRPr="00603174">
        <w:rPr>
          <w:rFonts w:ascii="Times New Roman" w:hAnsi="Times New Roman" w:cs="Times New Roman"/>
          <w:color w:val="002060"/>
          <w:sz w:val="24"/>
          <w:szCs w:val="24"/>
        </w:rPr>
        <w:t>неонатологом  при</w:t>
      </w:r>
      <w:proofErr w:type="gramEnd"/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выписке из Перинатального центра;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- дополнительная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консультация и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осмотр ребенка врачом педиатром в отделении </w:t>
      </w:r>
      <w:proofErr w:type="spellStart"/>
      <w:r w:rsidRPr="00603174">
        <w:rPr>
          <w:rFonts w:ascii="Times New Roman" w:hAnsi="Times New Roman" w:cs="Times New Roman"/>
          <w:color w:val="002060"/>
          <w:sz w:val="24"/>
          <w:szCs w:val="24"/>
        </w:rPr>
        <w:t>катамнеза</w:t>
      </w:r>
      <w:proofErr w:type="spellEnd"/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Учреждения в возрасте 1 месяц. 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8.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Договор между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Учреждением и пациентом заключается после предварительной очной консультации и осмотра врача акушера-гинеколога Перинатального центра Учреждения, с согласия пациента и врача акушера-гинеколога, прикрепляемого к </w:t>
      </w:r>
      <w:proofErr w:type="spellStart"/>
      <w:r w:rsidRPr="00603174">
        <w:rPr>
          <w:rFonts w:ascii="Times New Roman" w:hAnsi="Times New Roman" w:cs="Times New Roman"/>
          <w:color w:val="002060"/>
          <w:sz w:val="24"/>
          <w:szCs w:val="24"/>
        </w:rPr>
        <w:t>пациену</w:t>
      </w:r>
      <w:proofErr w:type="spellEnd"/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, начиная с 36 недели беременности. 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На руки пациентке выдается консультативное заключение врача акушера-гинеколога Перинатального центра с рекомендациями по тактике дальнейшего ведения беременности, предполагаемого способа </w:t>
      </w:r>
      <w:proofErr w:type="spellStart"/>
      <w:r w:rsidRPr="00603174">
        <w:rPr>
          <w:rFonts w:ascii="Times New Roman" w:hAnsi="Times New Roman" w:cs="Times New Roman"/>
          <w:color w:val="002060"/>
          <w:sz w:val="24"/>
          <w:szCs w:val="24"/>
        </w:rPr>
        <w:t>родоразрешения</w:t>
      </w:r>
      <w:proofErr w:type="spellEnd"/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, с указанием даты повторной явки и/или даты госпитализации.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Показания и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дата для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плановой дородовой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госпитализации определяются прикрепленным врачом акушером-гинекологом Перинатального центра.  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9. Для записи на предварительную очную консультацию к врачу акушеру-гинекологу, оказывающего платную медицинскую услугу «Персональные роды», пациент обращается в приемную руководителя Перинатального центра.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10.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Перед заключением договора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пациенту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Программы, как в Учреждении, так и в других медицинских организациях.</w:t>
      </w:r>
    </w:p>
    <w:p w:rsidR="002E5C06" w:rsidRPr="00603174" w:rsidRDefault="002E5C06" w:rsidP="006031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lastRenderedPageBreak/>
        <w:t>Отказ пациента от заключения договора не может быть причиной уменьшения видов и объемов медицинской помощи, предоставляемых такому пациенту без взимания платы в рамках Программы.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11. Учреждение предоставляет информацию,  содержащую сведения об исполнителе и предоставляемых им платных медицинских услугах, посредством размещения  на официальном сайте в информационно-телекоммуникационной сети «Интернет», а также на информационных стендах  в соответствии с  требованиями, предусмотренными пунктом  11, 12 раздела </w:t>
      </w:r>
      <w:r w:rsidRPr="00603174">
        <w:rPr>
          <w:rFonts w:ascii="Times New Roman" w:hAnsi="Times New Roman" w:cs="Times New Roman"/>
          <w:color w:val="002060"/>
          <w:sz w:val="24"/>
          <w:szCs w:val="24"/>
          <w:lang w:val="en-US"/>
        </w:rPr>
        <w:t>III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постановления Правительства Российской Федерации от 4 октября 2012 года №1006 «Об утверждении  Правил предоставления медицинскими организациями платных медицинских услуг».  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12. Госпитализация пациентки для плановой дородовой госпитализации, рекомендуемой прикрепленным врачом акушером-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гинекологом Перинатального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центра, осуществляется в отделение патологии беременности Перинатального центра при самостоятельном обращении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пациентки в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приемное акушерское отделение, после согласования даты и времени госпитализации с прикрепленным на «Персональные роды» врачом акушером-гинекологом, по предоставленным пациентке контактам.  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С началом родовой деятельности Пациентка переводится в индивидуальный родовой зал.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13. Дата планового </w:t>
      </w:r>
      <w:proofErr w:type="spellStart"/>
      <w:r w:rsidRPr="00603174">
        <w:rPr>
          <w:rFonts w:ascii="Times New Roman" w:hAnsi="Times New Roman" w:cs="Times New Roman"/>
          <w:color w:val="002060"/>
          <w:sz w:val="24"/>
          <w:szCs w:val="24"/>
        </w:rPr>
        <w:t>родоразрешения</w:t>
      </w:r>
      <w:proofErr w:type="spellEnd"/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путем операции кесарева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сечения определяется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прикрепленным врачом акушером-гинекологом. </w:t>
      </w:r>
      <w:proofErr w:type="spellStart"/>
      <w:r w:rsidRPr="00603174">
        <w:rPr>
          <w:rFonts w:ascii="Times New Roman" w:hAnsi="Times New Roman" w:cs="Times New Roman"/>
          <w:color w:val="002060"/>
          <w:sz w:val="24"/>
          <w:szCs w:val="24"/>
        </w:rPr>
        <w:t>Родоразрешение</w:t>
      </w:r>
      <w:proofErr w:type="spellEnd"/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проводится в составе прикрепленного врача акушера-гинеколога и дежурной бригады Перинатального центра.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14. Госпитализация пациентки в Перинатальный центр с началом родовой деятельности осуществляется в индивидуальный родильный зал при самостоятельном о</w:t>
      </w:r>
      <w:r w:rsidR="00424E65" w:rsidRPr="00603174">
        <w:rPr>
          <w:rFonts w:ascii="Times New Roman" w:hAnsi="Times New Roman" w:cs="Times New Roman"/>
          <w:color w:val="002060"/>
          <w:sz w:val="24"/>
          <w:szCs w:val="24"/>
        </w:rPr>
        <w:t>бращении п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ациентки или посредством машины скорой медицинской помощи в приемное акушерское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отделение после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согласования с прикрепленным на «Персональные роды» врачом акушером-г</w:t>
      </w:r>
      <w:r w:rsidR="00424E65" w:rsidRPr="00603174">
        <w:rPr>
          <w:rFonts w:ascii="Times New Roman" w:hAnsi="Times New Roman" w:cs="Times New Roman"/>
          <w:color w:val="002060"/>
          <w:sz w:val="24"/>
          <w:szCs w:val="24"/>
        </w:rPr>
        <w:t>инекологом, по предоставленным п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ациентке контактам. 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15. В случае отсутствия прикрепленного врача акушера-гинеколога в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день госпитализации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на «Персональные роды» в Перинатальный центр, связанного с непреодолимыми причинами, Учреждение оставляе</w:t>
      </w:r>
      <w:r w:rsidR="00424E65" w:rsidRPr="00603174">
        <w:rPr>
          <w:rFonts w:ascii="Times New Roman" w:hAnsi="Times New Roman" w:cs="Times New Roman"/>
          <w:color w:val="002060"/>
          <w:sz w:val="24"/>
          <w:szCs w:val="24"/>
        </w:rPr>
        <w:t>т за собой право рекомендовать п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>ациенту другого специалиста соответствующего профиля и квалификации с согласия пациента (письменное информированное согласие).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>16. Предоставление дополнительных платных услуг Учреждением, связанных с пребыванием в палате повышенной комфортности, не входят в условия договора оказания медицинской услуги «Персональные роды</w:t>
      </w:r>
      <w:r w:rsidR="00424E65"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» и предоставляются по желанию </w:t>
      </w:r>
      <w:proofErr w:type="gramStart"/>
      <w:r w:rsidR="00424E65" w:rsidRPr="00603174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>ациентки  путем</w:t>
      </w:r>
      <w:proofErr w:type="gramEnd"/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оформления дополнительного соглашения к договору и оплачиваются дополнительно.</w:t>
      </w:r>
    </w:p>
    <w:p w:rsidR="002E5C06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17. Срок оказания платной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медицинской услуги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«Персональные роды» в Перинатальном центре определяется с момента оплаты суммы договора и получения кассового чека до окончания раннего послеродового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периода</w:t>
      </w:r>
      <w:r w:rsidR="0060317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>в течение 7 дней после родов).</w:t>
      </w:r>
    </w:p>
    <w:p w:rsidR="00B42BE2" w:rsidRPr="00603174" w:rsidRDefault="002E5C06" w:rsidP="0060317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18. В случае, если при предоставлении платных медицинских услуг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потребуется предоставление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дополнительных медицинских услуг по экстренным показания</w:t>
      </w:r>
      <w:r w:rsidR="00424E65"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м для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устранения угрозы</w:t>
      </w:r>
      <w:r w:rsidR="00424E65"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жизни п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ациента при внезапных острых заболеваниях и состояниях, такие медицинские услуги оказываются без взимания платы в </w:t>
      </w:r>
      <w:r w:rsidR="00603174" w:rsidRPr="00603174">
        <w:rPr>
          <w:rFonts w:ascii="Times New Roman" w:hAnsi="Times New Roman" w:cs="Times New Roman"/>
          <w:color w:val="002060"/>
          <w:sz w:val="24"/>
          <w:szCs w:val="24"/>
        </w:rPr>
        <w:t>соответствии с</w:t>
      </w:r>
      <w:r w:rsidRPr="00603174">
        <w:rPr>
          <w:rFonts w:ascii="Times New Roman" w:hAnsi="Times New Roman" w:cs="Times New Roman"/>
          <w:color w:val="002060"/>
          <w:sz w:val="24"/>
          <w:szCs w:val="24"/>
        </w:rPr>
        <w:t xml:space="preserve"> ФЗ «Об основах охраны здоровья граждан в РФ».</w:t>
      </w:r>
    </w:p>
    <w:sectPr w:rsidR="00B42BE2" w:rsidRPr="0060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7F50"/>
    <w:multiLevelType w:val="hybridMultilevel"/>
    <w:tmpl w:val="FE10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069B3"/>
    <w:multiLevelType w:val="hybridMultilevel"/>
    <w:tmpl w:val="95DA3EA6"/>
    <w:lvl w:ilvl="0" w:tplc="0DB094A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06"/>
    <w:rsid w:val="002E5C06"/>
    <w:rsid w:val="00424E65"/>
    <w:rsid w:val="00603174"/>
    <w:rsid w:val="00A60964"/>
    <w:rsid w:val="00B42BE2"/>
    <w:rsid w:val="00D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B32A"/>
  <w15:docId w15:val="{C455ABB9-0528-4D51-B3B5-2815C25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</cp:lastModifiedBy>
  <cp:revision>4</cp:revision>
  <dcterms:created xsi:type="dcterms:W3CDTF">2020-12-15T13:12:00Z</dcterms:created>
  <dcterms:modified xsi:type="dcterms:W3CDTF">2020-12-15T13:12:00Z</dcterms:modified>
</cp:coreProperties>
</file>