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4354E" w14:textId="77777777" w:rsidR="0012223C" w:rsidRDefault="00ED5F41">
      <w:pPr>
        <w:spacing w:after="0" w:line="240" w:lineRule="auto"/>
        <w:ind w:left="142" w:right="-1" w:hanging="142"/>
        <w:jc w:val="right"/>
        <w:rPr>
          <w:rFonts w:ascii="Times New Roman" w:hAnsi="Times New Roman"/>
          <w:sz w:val="18"/>
          <w:szCs w:val="18"/>
        </w:rPr>
      </w:pPr>
      <w:r>
        <w:rPr>
          <w:rFonts w:ascii="Times New Roman" w:hAnsi="Times New Roman"/>
          <w:sz w:val="18"/>
          <w:szCs w:val="18"/>
        </w:rPr>
        <w:t xml:space="preserve">                                                                            Приложение 4 к Приказу</w:t>
      </w:r>
    </w:p>
    <w:p w14:paraId="33EDE0C1" w14:textId="3EC947A1" w:rsidR="0012223C" w:rsidRDefault="00ED5F41">
      <w:pPr>
        <w:spacing w:after="0" w:line="240" w:lineRule="auto"/>
        <w:ind w:left="142" w:right="-1" w:hanging="142"/>
        <w:jc w:val="right"/>
        <w:rPr>
          <w:rFonts w:ascii="Times New Roman" w:hAnsi="Times New Roman"/>
          <w:sz w:val="18"/>
          <w:szCs w:val="18"/>
        </w:rPr>
      </w:pPr>
      <w:r>
        <w:rPr>
          <w:rFonts w:ascii="Times New Roman" w:hAnsi="Times New Roman"/>
          <w:sz w:val="18"/>
          <w:szCs w:val="18"/>
        </w:rPr>
        <w:t xml:space="preserve">от </w:t>
      </w:r>
      <w:r w:rsidR="009965DD">
        <w:rPr>
          <w:rFonts w:ascii="Times New Roman" w:hAnsi="Times New Roman"/>
          <w:sz w:val="18"/>
          <w:szCs w:val="18"/>
        </w:rPr>
        <w:t>23.08.2023</w:t>
      </w:r>
      <w:r>
        <w:rPr>
          <w:rFonts w:ascii="Times New Roman" w:hAnsi="Times New Roman"/>
          <w:sz w:val="18"/>
          <w:szCs w:val="18"/>
        </w:rPr>
        <w:t xml:space="preserve"> № </w:t>
      </w:r>
      <w:r w:rsidR="009965DD">
        <w:rPr>
          <w:rFonts w:ascii="Times New Roman" w:hAnsi="Times New Roman"/>
          <w:sz w:val="18"/>
          <w:szCs w:val="18"/>
        </w:rPr>
        <w:t>184-О</w:t>
      </w:r>
      <w:bookmarkStart w:id="0" w:name="_GoBack"/>
      <w:bookmarkEnd w:id="0"/>
    </w:p>
    <w:p w14:paraId="47D429D9" w14:textId="77777777" w:rsidR="0012223C" w:rsidRDefault="0012223C">
      <w:pPr>
        <w:spacing w:after="0" w:line="240" w:lineRule="auto"/>
        <w:ind w:left="142" w:right="-1" w:hanging="142"/>
        <w:jc w:val="center"/>
        <w:rPr>
          <w:rFonts w:ascii="Times New Roman" w:hAnsi="Times New Roman"/>
          <w:sz w:val="28"/>
          <w:szCs w:val="28"/>
        </w:rPr>
      </w:pPr>
    </w:p>
    <w:p w14:paraId="31564C97" w14:textId="77777777" w:rsidR="0012223C" w:rsidRDefault="00ED5F41">
      <w:pPr>
        <w:spacing w:after="0" w:line="240" w:lineRule="auto"/>
        <w:ind w:left="142" w:right="-1" w:hanging="142"/>
        <w:jc w:val="center"/>
        <w:rPr>
          <w:rFonts w:ascii="Times New Roman" w:hAnsi="Times New Roman"/>
          <w:sz w:val="26"/>
          <w:szCs w:val="26"/>
        </w:rPr>
      </w:pPr>
      <w:r>
        <w:rPr>
          <w:rFonts w:ascii="Times New Roman" w:hAnsi="Times New Roman"/>
          <w:sz w:val="26"/>
          <w:szCs w:val="26"/>
        </w:rPr>
        <w:t>ДОГОВОР №</w:t>
      </w:r>
    </w:p>
    <w:p w14:paraId="56C4FFC4" w14:textId="77777777" w:rsidR="0012223C" w:rsidRDefault="00ED5F41">
      <w:pPr>
        <w:spacing w:after="0" w:line="240" w:lineRule="auto"/>
        <w:ind w:left="142" w:right="-1" w:hanging="142"/>
        <w:jc w:val="center"/>
        <w:rPr>
          <w:rFonts w:ascii="Times New Roman" w:hAnsi="Times New Roman"/>
          <w:sz w:val="26"/>
          <w:szCs w:val="26"/>
        </w:rPr>
      </w:pPr>
      <w:r>
        <w:rPr>
          <w:rFonts w:ascii="Times New Roman" w:hAnsi="Times New Roman"/>
          <w:sz w:val="26"/>
          <w:szCs w:val="26"/>
        </w:rPr>
        <w:t>на оказание платных медицинских услуг</w:t>
      </w:r>
    </w:p>
    <w:p w14:paraId="5E94E3E8" w14:textId="77777777" w:rsidR="0012223C" w:rsidRDefault="0012223C">
      <w:pPr>
        <w:spacing w:after="0" w:line="240" w:lineRule="auto"/>
        <w:ind w:left="142" w:right="-1" w:hanging="142"/>
        <w:jc w:val="center"/>
        <w:rPr>
          <w:rFonts w:ascii="Times New Roman" w:hAnsi="Times New Roman"/>
          <w:sz w:val="26"/>
          <w:szCs w:val="26"/>
        </w:rPr>
      </w:pPr>
    </w:p>
    <w:p w14:paraId="10F83618" w14:textId="77777777" w:rsidR="0012223C" w:rsidRDefault="00ED5F41">
      <w:pPr>
        <w:spacing w:after="0" w:line="216" w:lineRule="auto"/>
        <w:ind w:right="-1"/>
        <w:rPr>
          <w:rFonts w:ascii="Times New Roman" w:hAnsi="Times New Roman"/>
          <w:sz w:val="26"/>
          <w:szCs w:val="26"/>
        </w:rPr>
      </w:pPr>
      <w:r>
        <w:rPr>
          <w:rFonts w:ascii="Times New Roman" w:hAnsi="Times New Roman"/>
          <w:sz w:val="26"/>
          <w:szCs w:val="26"/>
        </w:rPr>
        <w:t>г. Орел                                                                                «___»___________202_ г.</w:t>
      </w:r>
    </w:p>
    <w:p w14:paraId="1D3FDF08" w14:textId="77777777" w:rsidR="0012223C" w:rsidRDefault="0012223C">
      <w:pPr>
        <w:spacing w:after="0" w:line="216" w:lineRule="auto"/>
        <w:ind w:left="-851" w:right="-894"/>
        <w:rPr>
          <w:rFonts w:ascii="Times New Roman" w:hAnsi="Times New Roman"/>
          <w:sz w:val="26"/>
          <w:szCs w:val="26"/>
        </w:rPr>
      </w:pPr>
    </w:p>
    <w:p w14:paraId="365C051B" w14:textId="77777777" w:rsidR="0012223C" w:rsidRDefault="00ED5F41">
      <w:pPr>
        <w:pStyle w:val="ConsPlusNonformat"/>
        <w:spacing w:line="216" w:lineRule="auto"/>
        <w:ind w:left="-142" w:right="-1" w:firstLine="426"/>
        <w:jc w:val="both"/>
        <w:rPr>
          <w:rFonts w:ascii="Times New Roman" w:hAnsi="Times New Roman" w:cs="Times New Roman"/>
          <w:sz w:val="26"/>
          <w:szCs w:val="26"/>
        </w:rPr>
      </w:pPr>
      <w:r>
        <w:rPr>
          <w:rFonts w:ascii="Times New Roman" w:hAnsi="Times New Roman" w:cs="Times New Roman"/>
          <w:sz w:val="26"/>
          <w:szCs w:val="26"/>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 (БУЗ Орловской области «НКМЦ им. З.И. Круглой»), именуемое в дальнейшем «Исполнитель», в лице заведующего внебюджетным отделением (отделением платных услуг)</w:t>
      </w:r>
    </w:p>
    <w:p w14:paraId="033CB66D" w14:textId="77777777" w:rsidR="0012223C" w:rsidRDefault="00ED5F41">
      <w:pPr>
        <w:pStyle w:val="ConsPlusNonformat"/>
        <w:spacing w:line="216" w:lineRule="auto"/>
        <w:ind w:left="-142" w:right="-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4B2F305D" w14:textId="77777777" w:rsidR="0012223C" w:rsidRDefault="00ED5F41">
      <w:pPr>
        <w:pStyle w:val="ConsPlusNonformat"/>
        <w:spacing w:line="216" w:lineRule="auto"/>
        <w:ind w:left="-142" w:right="-1" w:firstLine="426"/>
        <w:jc w:val="center"/>
        <w:rPr>
          <w:rFonts w:ascii="Times New Roman" w:hAnsi="Times New Roman" w:cs="Times New Roman"/>
          <w:sz w:val="18"/>
          <w:szCs w:val="18"/>
        </w:rPr>
      </w:pPr>
      <w:r>
        <w:rPr>
          <w:rFonts w:ascii="Times New Roman" w:hAnsi="Times New Roman" w:cs="Times New Roman"/>
          <w:sz w:val="18"/>
          <w:szCs w:val="18"/>
        </w:rPr>
        <w:t>(Ф.И.О.)</w:t>
      </w:r>
    </w:p>
    <w:p w14:paraId="6C5F458A" w14:textId="77777777" w:rsidR="0012223C" w:rsidRDefault="00ED5F41">
      <w:pPr>
        <w:pStyle w:val="ConsPlusNonformat"/>
        <w:spacing w:line="216"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действующего на основании доверенности  от___________г. № ______, с одной стороны,   и  </w:t>
      </w:r>
    </w:p>
    <w:p w14:paraId="1DFBA33D" w14:textId="77777777" w:rsidR="0012223C" w:rsidRDefault="00ED5F41">
      <w:pPr>
        <w:pStyle w:val="ConsPlusNonformat"/>
        <w:spacing w:line="216" w:lineRule="auto"/>
        <w:ind w:left="-142" w:right="-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14:paraId="59B22869" w14:textId="77777777" w:rsidR="0012223C" w:rsidRDefault="00ED5F41">
      <w:pPr>
        <w:pStyle w:val="ConsPlusNonformat"/>
        <w:spacing w:line="216" w:lineRule="auto"/>
        <w:ind w:left="-142" w:right="-1" w:firstLine="426"/>
        <w:jc w:val="center"/>
        <w:rPr>
          <w:rFonts w:ascii="Times New Roman" w:hAnsi="Times New Roman" w:cs="Times New Roman"/>
          <w:sz w:val="18"/>
          <w:szCs w:val="18"/>
        </w:rPr>
      </w:pPr>
      <w:r>
        <w:rPr>
          <w:rFonts w:ascii="Times New Roman" w:hAnsi="Times New Roman" w:cs="Times New Roman"/>
          <w:sz w:val="18"/>
          <w:szCs w:val="18"/>
        </w:rPr>
        <w:t>(Ф.И.О.)</w:t>
      </w:r>
    </w:p>
    <w:p w14:paraId="22C52867" w14:textId="77777777" w:rsidR="0012223C" w:rsidRDefault="00ED5F41">
      <w:pPr>
        <w:pStyle w:val="ConsPlusNonformat"/>
        <w:spacing w:line="216" w:lineRule="auto"/>
        <w:ind w:right="-1"/>
        <w:jc w:val="both"/>
        <w:rPr>
          <w:rFonts w:ascii="Times New Roman" w:hAnsi="Times New Roman" w:cs="Times New Roman"/>
          <w:sz w:val="26"/>
          <w:szCs w:val="26"/>
        </w:rPr>
      </w:pPr>
      <w:r>
        <w:rPr>
          <w:rFonts w:ascii="Times New Roman" w:hAnsi="Times New Roman" w:cs="Times New Roman"/>
          <w:sz w:val="26"/>
          <w:szCs w:val="26"/>
        </w:rPr>
        <w:t>именуемый в дальнейшем «Потребитель» («Заказчик»), с другой стороны, в дальнейшем при совместном упоминании именуемые «Стороны», а по отдельности «Сторона» заключили настоящий договор о нижеследующем:</w:t>
      </w:r>
    </w:p>
    <w:p w14:paraId="00ABAC3F" w14:textId="77777777" w:rsidR="0012223C" w:rsidRDefault="0012223C">
      <w:pPr>
        <w:pStyle w:val="ConsPlusNonformat"/>
        <w:spacing w:line="216" w:lineRule="auto"/>
        <w:ind w:left="-142" w:right="-1"/>
        <w:jc w:val="center"/>
        <w:rPr>
          <w:rFonts w:ascii="Times New Roman" w:hAnsi="Times New Roman" w:cs="Times New Roman"/>
          <w:sz w:val="26"/>
          <w:szCs w:val="26"/>
        </w:rPr>
      </w:pPr>
    </w:p>
    <w:p w14:paraId="54FBA289" w14:textId="77777777" w:rsidR="0012223C" w:rsidRDefault="00ED5F41">
      <w:pPr>
        <w:pStyle w:val="ConsPlusNonformat"/>
        <w:numPr>
          <w:ilvl w:val="0"/>
          <w:numId w:val="1"/>
        </w:numPr>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ПРЕДМЕТ ДОГОВОРА</w:t>
      </w:r>
    </w:p>
    <w:p w14:paraId="0BF7E378" w14:textId="77777777" w:rsidR="00ED5F41"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 xml:space="preserve">По настоящему Договору «Исполнитель» предоставляет «Потребителю» медицинские услуги по своему профилю деятельности в соответствии с указанными ниже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w:t>
      </w:r>
    </w:p>
    <w:tbl>
      <w:tblPr>
        <w:tblStyle w:val="ad"/>
        <w:tblW w:w="0" w:type="auto"/>
        <w:tblInd w:w="137" w:type="dxa"/>
        <w:tblLook w:val="04A0" w:firstRow="1" w:lastRow="0" w:firstColumn="1" w:lastColumn="0" w:noHBand="0" w:noVBand="1"/>
      </w:tblPr>
      <w:tblGrid>
        <w:gridCol w:w="567"/>
        <w:gridCol w:w="2892"/>
        <w:gridCol w:w="1508"/>
        <w:gridCol w:w="1508"/>
        <w:gridCol w:w="1508"/>
        <w:gridCol w:w="1508"/>
      </w:tblGrid>
      <w:tr w:rsidR="00ED5F41" w:rsidRPr="00ED5F41" w14:paraId="2986C5C0" w14:textId="77777777" w:rsidTr="00ED5F41">
        <w:tc>
          <w:tcPr>
            <w:tcW w:w="567" w:type="dxa"/>
          </w:tcPr>
          <w:p w14:paraId="2FC152CD" w14:textId="15911528"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w:t>
            </w:r>
          </w:p>
        </w:tc>
        <w:tc>
          <w:tcPr>
            <w:tcW w:w="2892" w:type="dxa"/>
          </w:tcPr>
          <w:p w14:paraId="26924E27" w14:textId="7E171A7B"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Наименование услуги</w:t>
            </w:r>
          </w:p>
        </w:tc>
        <w:tc>
          <w:tcPr>
            <w:tcW w:w="1508" w:type="dxa"/>
          </w:tcPr>
          <w:p w14:paraId="55CCF32D" w14:textId="27AC43AC"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Кол-во</w:t>
            </w:r>
          </w:p>
        </w:tc>
        <w:tc>
          <w:tcPr>
            <w:tcW w:w="1508" w:type="dxa"/>
          </w:tcPr>
          <w:p w14:paraId="3299EA5A" w14:textId="44051D41"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Срок исполнения, дата</w:t>
            </w:r>
          </w:p>
        </w:tc>
        <w:tc>
          <w:tcPr>
            <w:tcW w:w="1508" w:type="dxa"/>
          </w:tcPr>
          <w:p w14:paraId="55C052D7" w14:textId="2117D680"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Цена услуги, руб.</w:t>
            </w:r>
          </w:p>
        </w:tc>
        <w:tc>
          <w:tcPr>
            <w:tcW w:w="1508" w:type="dxa"/>
          </w:tcPr>
          <w:p w14:paraId="4E36DB45" w14:textId="5B48B36F" w:rsidR="00ED5F41" w:rsidRP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18"/>
                <w:szCs w:val="18"/>
              </w:rPr>
            </w:pPr>
            <w:r w:rsidRPr="00ED5F41">
              <w:rPr>
                <w:rFonts w:ascii="Times New Roman" w:hAnsi="Times New Roman" w:cs="Times New Roman"/>
                <w:sz w:val="18"/>
                <w:szCs w:val="18"/>
              </w:rPr>
              <w:t>Итого сумма к оплате, руб.</w:t>
            </w:r>
          </w:p>
        </w:tc>
      </w:tr>
      <w:tr w:rsidR="00ED5F41" w14:paraId="40467D33" w14:textId="77777777" w:rsidTr="00ED5F41">
        <w:tc>
          <w:tcPr>
            <w:tcW w:w="567" w:type="dxa"/>
          </w:tcPr>
          <w:p w14:paraId="325D2EDE"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892" w:type="dxa"/>
          </w:tcPr>
          <w:p w14:paraId="3BDBC581"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7934AAF2"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748EF1E2"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2AE26191"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49C5B1E5"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ED5F41" w14:paraId="733DDF7F" w14:textId="77777777" w:rsidTr="00ED5F41">
        <w:tc>
          <w:tcPr>
            <w:tcW w:w="567" w:type="dxa"/>
          </w:tcPr>
          <w:p w14:paraId="6B3DF3A7"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892" w:type="dxa"/>
          </w:tcPr>
          <w:p w14:paraId="42B93D9C"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577D71E5"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0287516F"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1C4BD0BD"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2393AC18"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ED5F41" w14:paraId="723A5D7F" w14:textId="77777777" w:rsidTr="00ED5F41">
        <w:tc>
          <w:tcPr>
            <w:tcW w:w="567" w:type="dxa"/>
          </w:tcPr>
          <w:p w14:paraId="27B3EF9E"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892" w:type="dxa"/>
          </w:tcPr>
          <w:p w14:paraId="3CFC4A34"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35B78382"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5C3CEB2A"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28169B67"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06547C8A"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r>
      <w:tr w:rsidR="00ED5F41" w14:paraId="48CA57A4" w14:textId="77777777" w:rsidTr="00ED5F41">
        <w:tc>
          <w:tcPr>
            <w:tcW w:w="567" w:type="dxa"/>
          </w:tcPr>
          <w:p w14:paraId="4421C726"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2892" w:type="dxa"/>
          </w:tcPr>
          <w:p w14:paraId="5EE1D9F0"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1972C3ED"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62D3189D"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57641DBE"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c>
          <w:tcPr>
            <w:tcW w:w="1508" w:type="dxa"/>
          </w:tcPr>
          <w:p w14:paraId="36D5F2A4" w14:textId="77777777" w:rsidR="00ED5F41" w:rsidRDefault="00ED5F41" w:rsidP="00ED5F41">
            <w:pPr>
              <w:pStyle w:val="ConsPlusNonformat"/>
              <w:tabs>
                <w:tab w:val="left" w:pos="851"/>
                <w:tab w:val="left" w:pos="1134"/>
              </w:tabs>
              <w:spacing w:line="216" w:lineRule="auto"/>
              <w:ind w:right="-1"/>
              <w:jc w:val="both"/>
              <w:rPr>
                <w:rFonts w:ascii="Times New Roman" w:hAnsi="Times New Roman" w:cs="Times New Roman"/>
                <w:sz w:val="26"/>
                <w:szCs w:val="26"/>
              </w:rPr>
            </w:pPr>
          </w:p>
        </w:tc>
      </w:tr>
    </w:tbl>
    <w:p w14:paraId="54973DB5" w14:textId="3FDE2745" w:rsidR="0012223C" w:rsidRDefault="00ED5F41" w:rsidP="00ED5F41">
      <w:pPr>
        <w:pStyle w:val="ConsPlusNonformat"/>
        <w:tabs>
          <w:tab w:val="left" w:pos="851"/>
          <w:tab w:val="left" w:pos="1134"/>
        </w:tabs>
        <w:spacing w:line="216" w:lineRule="auto"/>
        <w:ind w:left="567" w:right="-1"/>
        <w:jc w:val="both"/>
        <w:rPr>
          <w:rFonts w:ascii="Times New Roman" w:hAnsi="Times New Roman" w:cs="Times New Roman"/>
          <w:sz w:val="26"/>
          <w:szCs w:val="26"/>
        </w:rPr>
      </w:pPr>
      <w:r>
        <w:rPr>
          <w:rFonts w:ascii="Times New Roman" w:hAnsi="Times New Roman" w:cs="Times New Roman"/>
          <w:sz w:val="26"/>
          <w:szCs w:val="26"/>
        </w:rPr>
        <w:t xml:space="preserve">а «Потребитель» обязуется оплатить оказанные услуги. </w:t>
      </w:r>
    </w:p>
    <w:p w14:paraId="49272930" w14:textId="77777777" w:rsidR="0012223C" w:rsidRDefault="00ED5F41">
      <w:pPr>
        <w:pStyle w:val="ConsPlusNonformat"/>
        <w:numPr>
          <w:ilvl w:val="1"/>
          <w:numId w:val="2"/>
        </w:numPr>
        <w:tabs>
          <w:tab w:val="left" w:pos="851"/>
          <w:tab w:val="left" w:pos="1134"/>
        </w:tabs>
        <w:spacing w:line="216" w:lineRule="auto"/>
        <w:ind w:left="0" w:right="-1" w:firstLine="567"/>
        <w:jc w:val="both"/>
      </w:pPr>
      <w:r>
        <w:rPr>
          <w:rFonts w:ascii="Times New Roman" w:hAnsi="Times New Roman" w:cs="Times New Roman"/>
          <w:sz w:val="26"/>
          <w:szCs w:val="26"/>
        </w:rPr>
        <w:t>Информация о лицензии БУЗ Орловской области «НКМЦ им. З.И. Круглой» на осуществление медицинской деятельности и видах работ (услуг), оказываемых в составе лицензируемого вида деятельности: Лицензия №Л041-01142-57/00574654 от 01.08.2019</w:t>
      </w:r>
      <w:r>
        <w:rPr>
          <w:rFonts w:ascii="Times New Roman" w:hAnsi="Times New Roman" w:cs="Times New Roman"/>
          <w:sz w:val="26"/>
          <w:szCs w:val="26"/>
          <w:shd w:val="clear" w:color="auto" w:fill="FFFFFF"/>
        </w:rPr>
        <w:t xml:space="preserve">г. </w:t>
      </w:r>
      <w:r>
        <w:rPr>
          <w:rFonts w:ascii="Times New Roman" w:hAnsi="Times New Roman" w:cs="Times New Roman"/>
          <w:sz w:val="26"/>
          <w:szCs w:val="26"/>
        </w:rPr>
        <w:t>выдана Департаментом здравоохранения Орловской области</w:t>
      </w:r>
      <w:r>
        <w:rPr>
          <w:rFonts w:ascii="Times New Roman" w:hAnsi="Times New Roman" w:cs="Times New Roman"/>
          <w:sz w:val="26"/>
          <w:szCs w:val="26"/>
          <w:shd w:val="clear" w:color="auto" w:fill="FFFFFF"/>
        </w:rPr>
        <w:t>: 302021, Россия, Орловская область, г. Орел, пл. Ленина, д. 1; тел. 8(4862)  47-53-47. Д</w:t>
      </w:r>
      <w:r>
        <w:rPr>
          <w:rFonts w:ascii="Times New Roman" w:hAnsi="Times New Roman" w:cs="Times New Roman"/>
          <w:sz w:val="26"/>
          <w:szCs w:val="26"/>
        </w:rPr>
        <w:t>ата окончания действия лицензии — бессрочно.</w:t>
      </w:r>
    </w:p>
    <w:p w14:paraId="7E63E782" w14:textId="39A65CDB" w:rsidR="0012223C" w:rsidRDefault="00ED5F41">
      <w:pPr>
        <w:pStyle w:val="ConsPlusNonformat"/>
        <w:numPr>
          <w:ilvl w:val="1"/>
          <w:numId w:val="2"/>
        </w:numPr>
        <w:tabs>
          <w:tab w:val="left" w:pos="851"/>
          <w:tab w:val="left" w:pos="1134"/>
        </w:tabs>
        <w:spacing w:line="216" w:lineRule="auto"/>
        <w:ind w:left="0" w:right="-1" w:firstLine="567"/>
        <w:jc w:val="both"/>
      </w:pPr>
      <w:r>
        <w:rPr>
          <w:rFonts w:ascii="Times New Roman" w:hAnsi="Times New Roman" w:cs="Times New Roman"/>
          <w:sz w:val="26"/>
          <w:szCs w:val="26"/>
          <w:shd w:val="clear" w:color="auto" w:fill="FFFFFF"/>
        </w:rPr>
        <w:t>Медицинские услуги, составляющие предмет настоящего Договора</w:t>
      </w:r>
      <w:r>
        <w:rPr>
          <w:rFonts w:ascii="Times New Roman" w:hAnsi="Times New Roman" w:cs="Times New Roman"/>
          <w:sz w:val="26"/>
          <w:szCs w:val="26"/>
        </w:rPr>
        <w:t xml:space="preserve">, оказываются в амбулаторно — поликлинических условиях в помещениях «Исполнителя» по адресам:  </w:t>
      </w:r>
    </w:p>
    <w:p w14:paraId="59B55498" w14:textId="77777777" w:rsidR="0012223C" w:rsidRDefault="00ED5F41">
      <w:pPr>
        <w:pStyle w:val="ConsPlusNonformat"/>
        <w:tabs>
          <w:tab w:val="left" w:pos="851"/>
          <w:tab w:val="left" w:pos="1134"/>
        </w:tabs>
        <w:spacing w:line="216" w:lineRule="auto"/>
        <w:jc w:val="both"/>
      </w:pPr>
      <w:r>
        <w:rPr>
          <w:rFonts w:ascii="Times New Roman" w:hAnsi="Times New Roman" w:cs="Times New Roman"/>
          <w:sz w:val="26"/>
          <w:szCs w:val="26"/>
        </w:rPr>
        <w:t xml:space="preserve">- 302028, Орловская область, г. Орел, ул. Октябрьская, д.4;  </w:t>
      </w:r>
    </w:p>
    <w:p w14:paraId="1C7B3A7D" w14:textId="77777777" w:rsidR="0012223C" w:rsidRDefault="00ED5F41">
      <w:pPr>
        <w:pStyle w:val="ConsPlusNonformat"/>
        <w:tabs>
          <w:tab w:val="left" w:pos="851"/>
          <w:tab w:val="left" w:pos="1134"/>
        </w:tabs>
        <w:spacing w:line="216" w:lineRule="auto"/>
        <w:jc w:val="both"/>
        <w:rPr>
          <w:rFonts w:ascii="Times New Roman" w:hAnsi="Times New Roman" w:cs="Times New Roman"/>
          <w:sz w:val="26"/>
          <w:szCs w:val="26"/>
        </w:rPr>
      </w:pPr>
      <w:r>
        <w:rPr>
          <w:rFonts w:ascii="Times New Roman" w:hAnsi="Times New Roman" w:cs="Times New Roman"/>
          <w:sz w:val="26"/>
          <w:szCs w:val="26"/>
        </w:rPr>
        <w:t xml:space="preserve">- 302040, Орловская область, г. Орел, ул. Лескова, д.31,а;  </w:t>
      </w:r>
    </w:p>
    <w:p w14:paraId="3E7F9D22" w14:textId="77777777" w:rsidR="0012223C" w:rsidRDefault="00ED5F41">
      <w:pPr>
        <w:pStyle w:val="ConsPlusNonformat"/>
        <w:tabs>
          <w:tab w:val="left" w:pos="851"/>
          <w:tab w:val="left" w:pos="1134"/>
        </w:tabs>
        <w:spacing w:line="216" w:lineRule="auto"/>
        <w:jc w:val="both"/>
        <w:rPr>
          <w:rFonts w:ascii="Times New Roman" w:hAnsi="Times New Roman" w:cs="Times New Roman"/>
          <w:sz w:val="26"/>
          <w:szCs w:val="26"/>
        </w:rPr>
      </w:pPr>
      <w:r>
        <w:rPr>
          <w:rFonts w:ascii="Times New Roman" w:hAnsi="Times New Roman" w:cs="Times New Roman"/>
          <w:sz w:val="26"/>
          <w:szCs w:val="26"/>
        </w:rPr>
        <w:t xml:space="preserve">- 302019, Орловская область, г. Орел, ул. Генерала Жадова, д.4;  </w:t>
      </w:r>
    </w:p>
    <w:p w14:paraId="40BC0562" w14:textId="77777777" w:rsidR="0012223C" w:rsidRDefault="00ED5F41">
      <w:pPr>
        <w:pStyle w:val="ConsPlusNonformat"/>
        <w:tabs>
          <w:tab w:val="left" w:pos="851"/>
          <w:tab w:val="left" w:pos="1134"/>
        </w:tabs>
        <w:spacing w:line="216" w:lineRule="auto"/>
        <w:jc w:val="both"/>
        <w:rPr>
          <w:rFonts w:ascii="Times New Roman" w:hAnsi="Times New Roman" w:cs="Times New Roman"/>
          <w:sz w:val="26"/>
          <w:szCs w:val="26"/>
        </w:rPr>
      </w:pPr>
      <w:r>
        <w:rPr>
          <w:rFonts w:ascii="Times New Roman" w:hAnsi="Times New Roman" w:cs="Times New Roman"/>
          <w:sz w:val="26"/>
          <w:szCs w:val="26"/>
        </w:rPr>
        <w:t>- 302028, Орловская область, г. Орел, ул.7 Ноября, д.47.</w:t>
      </w:r>
    </w:p>
    <w:p w14:paraId="082746E3"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Основные понятия:</w:t>
      </w:r>
    </w:p>
    <w:p w14:paraId="65D7347A"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настоящего Договора, в том числе Договоров добровольного медицинского страхования;</w:t>
      </w:r>
    </w:p>
    <w:p w14:paraId="0C050723"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lastRenderedPageBreak/>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w:t>
      </w:r>
    </w:p>
    <w:p w14:paraId="37EF82E3"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xml:space="preserve">«Потребитель» - физическое лицо, имеющее намерение получить либо получающее платные медицинские услуги лично в соответствии с настоящим Договором. </w:t>
      </w:r>
    </w:p>
    <w:p w14:paraId="7A7D08A4"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Потребитель, получающий платные медицинские услуги, является пациентом, на которого распространяется действие Федерального закона №323 - ФЗ «Об основах охраны здоровья граждан в Российской Федерации»;</w:t>
      </w:r>
    </w:p>
    <w:p w14:paraId="29C1750A"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«Исполнитель» - медицинская организация, оказывающая платные медицинские услуги в соответствии с Договором.</w:t>
      </w:r>
    </w:p>
    <w:p w14:paraId="7DB3C50A"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 xml:space="preserve">Медицинская помощь при предоставлении платных медицинских услуг организуется и оказывается в соответствии с порядком оказания медицинской помощи, на основе клинических рекомендаций, с учетом стандартов медицинской помощи, а также в соответствии с требованиями, предъявляемыми к методам диагностики, профилактики лечения, разрешенными на территории Российской Федерации, утвержденными в установленном порядке. </w:t>
      </w:r>
    </w:p>
    <w:p w14:paraId="749B0A9D"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«Потребитель» подтверждает, что до заключения договора «Исполнитель» предоставил ему в доступной форме информацию о платных медицинских услугах, содержащую следующие сведения:</w:t>
      </w:r>
    </w:p>
    <w:p w14:paraId="7AF31E25"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порядок оказания медицинской помощи и стандарты медицинской помощи, применяемые при предоставлении платных медицинских услуг,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BD86E0C"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9029EE6"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4969D8C"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ознакомил его с Правилами предоставления медицинскими организациями платных медицинских услуг (утв. Постановлением Правительства РФ от 11.05.2023 №736);</w:t>
      </w:r>
    </w:p>
    <w:p w14:paraId="7126BBFA"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14:paraId="760667E5"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p>
    <w:p w14:paraId="6ECCA29E"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уведомил его («Заказчика») о том, что несоблюдение указаний (рекомендаций) «Исполнителя» (медицинского работника, оказывающего платную медицинскую услугу), в том числе назначенного режима лечения, в том числе определенный на период их временной нетрудоспособности,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B876CED"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1.6. Подписав настоящий Договор, «Потребитель» (Заказчик) подтверждает, что он добровольно согласился на оказание ему медицинских услуг на платной основе.</w:t>
      </w:r>
    </w:p>
    <w:p w14:paraId="556A9EBB"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 xml:space="preserve">1.7. Настоящим договором не предусмотрено оказание медицинской помощи при наличии следующих сопутствующих заболеваний и связанных с ним осложнениях: особо опасные инфекции; заболевания, связанные с последствиями радиоактивных и однотипных с ним облучений; онкологические заболевания; тяжелые соматические заболевания; психические заболевания; неотложные состояния, являющиеся компетенцией служб «скорой помощи», травмы всех видов; прочие аналогичные </w:t>
      </w:r>
      <w:r>
        <w:rPr>
          <w:rFonts w:ascii="Times New Roman" w:hAnsi="Times New Roman" w:cs="Times New Roman"/>
          <w:sz w:val="26"/>
          <w:szCs w:val="26"/>
        </w:rPr>
        <w:lastRenderedPageBreak/>
        <w:t>заболевания.</w:t>
      </w:r>
    </w:p>
    <w:p w14:paraId="76585594" w14:textId="77777777" w:rsidR="0012223C" w:rsidRDefault="00ED5F41">
      <w:pPr>
        <w:pStyle w:val="ConsPlusNonformat"/>
        <w:tabs>
          <w:tab w:val="left" w:pos="851"/>
          <w:tab w:val="left" w:pos="1134"/>
        </w:tabs>
        <w:spacing w:line="216" w:lineRule="auto"/>
        <w:ind w:right="-1" w:firstLine="567"/>
        <w:jc w:val="both"/>
      </w:pPr>
      <w:r>
        <w:rPr>
          <w:rFonts w:ascii="Times New Roman" w:hAnsi="Times New Roman" w:cs="Times New Roman"/>
          <w:sz w:val="26"/>
          <w:szCs w:val="26"/>
        </w:rPr>
        <w:t>1.8. Срок ожидания предоставляемых медицинских услуг, предусмотренных п. 1.1. настоящего Договора с _______ по _______.</w:t>
      </w:r>
    </w:p>
    <w:p w14:paraId="35D81351" w14:textId="77777777" w:rsidR="0012223C" w:rsidRDefault="00ED5F41">
      <w:pPr>
        <w:pStyle w:val="ConsPlusNonformat"/>
        <w:tabs>
          <w:tab w:val="left" w:pos="851"/>
          <w:tab w:val="left" w:pos="1134"/>
        </w:tabs>
        <w:spacing w:line="216" w:lineRule="auto"/>
        <w:ind w:right="-1" w:firstLine="567"/>
        <w:jc w:val="both"/>
        <w:rPr>
          <w:rFonts w:ascii="Times New Roman" w:hAnsi="Times New Roman" w:cs="Times New Roman"/>
          <w:sz w:val="26"/>
          <w:szCs w:val="26"/>
        </w:rPr>
      </w:pPr>
      <w:r>
        <w:rPr>
          <w:rFonts w:ascii="Times New Roman" w:hAnsi="Times New Roman" w:cs="Times New Roman"/>
          <w:sz w:val="26"/>
          <w:szCs w:val="26"/>
        </w:rPr>
        <w:t>1.8.1.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14:paraId="3D69CA57" w14:textId="77777777" w:rsidR="0012223C" w:rsidRDefault="00ED5F41">
      <w:pPr>
        <w:pStyle w:val="ConsPlusNonformat"/>
        <w:tabs>
          <w:tab w:val="left" w:pos="851"/>
          <w:tab w:val="left" w:pos="1134"/>
        </w:tabs>
        <w:spacing w:line="216" w:lineRule="auto"/>
        <w:ind w:right="-1" w:firstLine="567"/>
        <w:jc w:val="both"/>
      </w:pPr>
      <w:r>
        <w:rPr>
          <w:rFonts w:ascii="Times New Roman" w:hAnsi="Times New Roman" w:cs="Times New Roman"/>
          <w:sz w:val="26"/>
          <w:szCs w:val="26"/>
        </w:rPr>
        <w:t>1.9.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14:paraId="1E844320"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ПРАВА И ОБЯЗАННОСТИ СТОРОН</w:t>
      </w:r>
    </w:p>
    <w:p w14:paraId="530FDC18" w14:textId="77777777" w:rsidR="0012223C" w:rsidRDefault="00ED5F41">
      <w:pPr>
        <w:pStyle w:val="ConsPlusNonformat"/>
        <w:numPr>
          <w:ilvl w:val="1"/>
          <w:numId w:val="2"/>
        </w:numPr>
        <w:tabs>
          <w:tab w:val="left" w:pos="851"/>
          <w:tab w:val="left" w:pos="1134"/>
        </w:tabs>
        <w:spacing w:line="216" w:lineRule="auto"/>
        <w:ind w:right="-1"/>
        <w:jc w:val="both"/>
        <w:rPr>
          <w:rFonts w:ascii="Times New Roman" w:hAnsi="Times New Roman" w:cs="Times New Roman"/>
          <w:sz w:val="26"/>
          <w:szCs w:val="26"/>
        </w:rPr>
      </w:pPr>
      <w:r>
        <w:rPr>
          <w:rFonts w:ascii="Times New Roman" w:hAnsi="Times New Roman" w:cs="Times New Roman"/>
          <w:sz w:val="26"/>
          <w:szCs w:val="26"/>
        </w:rPr>
        <w:t>«Потребитель» обязан:</w:t>
      </w:r>
    </w:p>
    <w:p w14:paraId="227B6AC6" w14:textId="77777777" w:rsidR="0012223C" w:rsidRDefault="00ED5F41">
      <w:pPr>
        <w:pStyle w:val="ConsPlusNonformat"/>
        <w:numPr>
          <w:ilvl w:val="2"/>
          <w:numId w:val="2"/>
        </w:numPr>
        <w:tabs>
          <w:tab w:val="left" w:pos="851"/>
          <w:tab w:val="left" w:pos="1134"/>
        </w:tabs>
        <w:spacing w:line="216" w:lineRule="auto"/>
        <w:ind w:left="0" w:right="-1" w:firstLine="567"/>
        <w:jc w:val="both"/>
      </w:pPr>
      <w:r>
        <w:rPr>
          <w:rFonts w:ascii="Times New Roman" w:hAnsi="Times New Roman" w:cs="Times New Roman"/>
          <w:sz w:val="26"/>
          <w:szCs w:val="26"/>
        </w:rPr>
        <w:t xml:space="preserve">Оплатить предоставленные «Исполнителем» медицинские услуги, согласно Прейскуранту цен (тарифов), утвержденному приказом БУЗ Орловской области «НКМЦ им. З.И. Круглой», действующему у «Исполнителя» на дату заключения договора. </w:t>
      </w:r>
    </w:p>
    <w:p w14:paraId="73BBF08A"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на момент заключения настоящего Договора и в течение его действия;</w:t>
      </w:r>
    </w:p>
    <w:p w14:paraId="0C07CA55"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Во время нахождения на территории «Исполнителя» выполнять Правила внутреннего распорядка, установленные «Исполнителем», если они не ограничивают его права по действующему законодательству и настоящему Договору; Правила размещены на стенде в отделениях медицинского учреждения и на сайте учреждения;</w:t>
      </w:r>
    </w:p>
    <w:p w14:paraId="21E9DD72"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Выполнять назначения специалистов (врачей) «Исполнителя», за исключением случаев, указанных в п. 2.5.4. настоящего Договора;</w:t>
      </w:r>
    </w:p>
    <w:p w14:paraId="23E12B98"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При первой возможности информировать специалистов (врачей) «Исполнителя» о невыполнении сделанных ими назначений и причинах этого;</w:t>
      </w:r>
    </w:p>
    <w:p w14:paraId="10521D25"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14:paraId="3934CD63"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Отказаться на весь период предоставления медицинских услуг по настоящему Договору, от употребления наркотиков, лекарств, их содержащих, психотропных препаратов, алкогольсодержащих напитков;</w:t>
      </w:r>
    </w:p>
    <w:p w14:paraId="39B82A9A"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т.д.;</w:t>
      </w:r>
    </w:p>
    <w:p w14:paraId="69473567"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 случае окончательного отказа от медицинских услуг (части услуг) «Исполнителя», уведомить последнего об этом в письменной форме или дать соответствующую расписку;</w:t>
      </w:r>
    </w:p>
    <w:p w14:paraId="6BD899FD"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Соблюдать необходимый санитарно – гигиенический и противоэпидемический порядок на своей территории «Исполнителя», правила поведения пациента в медицинской организации, внутренний режим нахождения в медицинской организации, внутренний режим нахождения в медицинской организации, лечебно – охранительный режим, правила техники безопасности и пожарной безопасности;</w:t>
      </w:r>
    </w:p>
    <w:p w14:paraId="6F987C7D" w14:textId="77777777" w:rsidR="0012223C" w:rsidRDefault="00ED5F41">
      <w:pPr>
        <w:pStyle w:val="ConsPlusNonformat"/>
        <w:numPr>
          <w:ilvl w:val="2"/>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Соблюдать режим лечения, график приема медицинских работников, предоставляющих медицинские услуги по настоящему Договору.</w:t>
      </w:r>
    </w:p>
    <w:p w14:paraId="47ECB1BC"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«Исполнитель» обязан:</w:t>
      </w:r>
    </w:p>
    <w:p w14:paraId="5E6B498B"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Ознакомить «Потребителя» со своей Лицензией или её заверенной копией;</w:t>
      </w:r>
    </w:p>
    <w:p w14:paraId="54F147F0"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lastRenderedPageBreak/>
        <w:t>Согласовать с «Потребителем» характер и объем обследования его здоровья;</w:t>
      </w:r>
    </w:p>
    <w:p w14:paraId="4761B859" w14:textId="77777777" w:rsidR="0012223C" w:rsidRDefault="00ED5F41">
      <w:pPr>
        <w:pStyle w:val="ConsPlusNonformat"/>
        <w:numPr>
          <w:ilvl w:val="2"/>
          <w:numId w:val="2"/>
        </w:numPr>
        <w:tabs>
          <w:tab w:val="left" w:pos="851"/>
          <w:tab w:val="left" w:pos="1134"/>
        </w:tabs>
        <w:spacing w:line="216" w:lineRule="auto"/>
        <w:ind w:left="0" w:right="-1" w:firstLine="556"/>
        <w:jc w:val="both"/>
      </w:pPr>
      <w:r>
        <w:rPr>
          <w:rFonts w:ascii="Times New Roman" w:hAnsi="Times New Roman" w:cs="Times New Roman"/>
          <w:sz w:val="26"/>
          <w:szCs w:val="26"/>
        </w:rPr>
        <w:t>Оказать «Потребителю» платные медицинские услуги в соответствии с Перечнем оказываемых «Потребителю» платных медицинских услуг, согласно п. 1.1. настоящего Договора, качество которых соответствует современным достижениям науки, и не может быть ниже стандартов качества медицинской помощи, если они установлены для субъекта РФ, где оказываются услуги. В случае отсутствия стандартов, качество услуг не может быть ниже, чем обычно применяемые в современной медицине;</w:t>
      </w:r>
    </w:p>
    <w:p w14:paraId="0AEA1955"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14:paraId="51DA940A"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у Заказчика противопоказаний;</w:t>
      </w:r>
    </w:p>
    <w:p w14:paraId="496E2C62"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w:t>
      </w:r>
    </w:p>
    <w:p w14:paraId="22A982E5" w14:textId="782CFD6D"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Предупредить «Потребителя» в случае, если требуется дополнительно оплачиваемые медицинские услуги, которые «Исполнитель» не вправе оказывать без согласия «Потребителя», в противном случае «Исполнитель» обязан возместить «Потребителю стоимость данных услуг.</w:t>
      </w:r>
    </w:p>
    <w:p w14:paraId="5C0F561E"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 случае если Лицензия «Исполнителя» не позволяет ему осуществить производство тех услуг, необходимость которых выявилась в процессе диагностики «Потребителя», «Исполнитель» может предложить (направить) «Потребителя» в другую медицинскую организацию;</w:t>
      </w:r>
    </w:p>
    <w:p w14:paraId="5367AF50"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Поддерживать необходимый санитарно – гигиенический и противоэпидемический порядок на своей территории при оказании медицинских услуг и требовать того же от «Потребителя».</w:t>
      </w:r>
    </w:p>
    <w:p w14:paraId="4BBD77EA"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Вести учет услуг, оказанных «Потребителю».</w:t>
      </w:r>
    </w:p>
    <w:p w14:paraId="3EAE1C68"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Вести медицинскую документацию и отчетность, касающуюся состояния здоровья «Потребителя», в установленном законодательством РФ порядке.</w:t>
      </w:r>
    </w:p>
    <w:p w14:paraId="388497CD" w14:textId="245C327F"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Хранить медицинскую отчетность, касающуюся состояния здоровья Заказчика, в установленном законом и нормативными актами порядке и сроки;</w:t>
      </w:r>
    </w:p>
    <w:p w14:paraId="51C05B07"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 xml:space="preserve">Обеспечить режим конфиденциальности при обращении «Потребителя» за медицинскими услугами и состоянием его здоровья в соответствии с общепринятыми требованиями, направленными на сохранение врачебной тайны. </w:t>
      </w:r>
    </w:p>
    <w:p w14:paraId="5B71074A"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 полном объеме информировать «Потребителя», его законного представителя о выявленном состоянии его здоровья с учетом согласия «Потребителя» на получение данной информации и в соответствии с действующим законодательством;</w:t>
      </w:r>
    </w:p>
    <w:p w14:paraId="1A31835E"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После исполнения Договора бесплатно выдать «Потребителю» медицинские документы (копии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течении 3 рабочих дней;</w:t>
      </w:r>
    </w:p>
    <w:p w14:paraId="78896CAF"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Уважительно и гуманно относится к «Потребителю»</w:t>
      </w:r>
    </w:p>
    <w:p w14:paraId="4B1B76FA"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Обеспечить по письменному требованию «Потребителя» проведение консилиума в течении 5 дней с момента требования, если состояние здоровья «Потребителя» не нуждается в экстренном медицинском вмешательстве.</w:t>
      </w:r>
    </w:p>
    <w:p w14:paraId="77B022F8"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 xml:space="preserve">Обязательства одной Стороны дают право другой Стороне право требовать </w:t>
      </w:r>
      <w:r>
        <w:rPr>
          <w:rFonts w:ascii="Times New Roman" w:hAnsi="Times New Roman" w:cs="Times New Roman"/>
          <w:sz w:val="26"/>
          <w:szCs w:val="26"/>
        </w:rPr>
        <w:lastRenderedPageBreak/>
        <w:t>исполнения этих обязательств в полном объеме в соответствии с условиями настоящего Договора и действующим законодательством. Если есть основания полагать, что обязательства не исполняются должным образом, то такое требование может быть заявлено Стороной, считающей, что обязательства с другой Стороны нарушены в письменном виде и направляет другой Стороне. Если это требование не удовлетворено в течении 3 дней с момента его получения другой Стороной, возникает конфликт, разрешаемый в соответствии с разделом 5 настоящего Договора.</w:t>
      </w:r>
    </w:p>
    <w:p w14:paraId="3B3A6F3E"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«Исполнитель» вправе:</w:t>
      </w:r>
    </w:p>
    <w:p w14:paraId="4BCA6DC5"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 случае отказа «Потребителя» от услуг, которые могли бы, по мнению «Исполнителя», уменьшить или снять опасность для его здоровья, получить от него соответствующую расписку (добровольное информированное согласие) об отказе от медицинского вмешательства;</w:t>
      </w:r>
    </w:p>
    <w:p w14:paraId="2FE20D03"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Отказаться от предоставления услуг «Потребителя» в случаях, если тот хотя бы дважды безосновательно отказался от назначений специалистов (врачей) «Исполнителя»;</w:t>
      </w:r>
    </w:p>
    <w:p w14:paraId="0E19FBE4"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 случае безосновательного отказа «Потребителя» от медицинских услуг и невыполнения им п.п. 2.1.3. настоящего Договора зафиксировать факт отказа актом в составе комиссии, состоящей, по крайней мере, из трех сотрудников «Исполнителя» во главе с должностным лицом «Исполнителя», и сообщить о данном факте Заказчику, направив по его адресу письменное уведомление об этом;</w:t>
      </w:r>
    </w:p>
    <w:p w14:paraId="15E11E77"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«Потребитель» вправе:</w:t>
      </w:r>
    </w:p>
    <w:p w14:paraId="785A7D64"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Назначить законного представителя для предоставления своих интересов, выписав для этого надлежащим образом оформленную у нотариуса доверенность;</w:t>
      </w:r>
    </w:p>
    <w:p w14:paraId="42894E14"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Досрочно расторгнуть настоящий Договор, предупредив об этом «Исполнителя», не менее чем за 2 рабочих дня до выхода из Договора, осуществив при этом окончательный расчет за услуги «Исполнителя».</w:t>
      </w:r>
    </w:p>
    <w:p w14:paraId="28852CB5"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Требовать дополнительных разъяснений в отношении состояния своего здоровья, предложенных методов диагностики и лечения, если ранее предложенные ему разъяснения были ему неясны;</w:t>
      </w:r>
    </w:p>
    <w:p w14:paraId="1810F49F" w14:textId="77777777" w:rsidR="0012223C" w:rsidRDefault="00ED5F41">
      <w:pPr>
        <w:pStyle w:val="ConsPlusNonformat"/>
        <w:numPr>
          <w:ilvl w:val="2"/>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В этом случае Заказчик при первой возможности сообщает специалистам «Исполнителя» о своем отказе и его причинах. Если специалисты «Исполнителя» продолжают настаивать на выбранных назначениях, а Заказчик продолжает отказываться от их выполнения, возникает конфликт, разрешаемый в соответствии с п. 5 настоящего Договора.</w:t>
      </w:r>
    </w:p>
    <w:p w14:paraId="5D853B92" w14:textId="77777777" w:rsidR="0012223C" w:rsidRDefault="0012223C">
      <w:pPr>
        <w:pStyle w:val="ConsPlusNonformat"/>
        <w:tabs>
          <w:tab w:val="left" w:pos="851"/>
          <w:tab w:val="left" w:pos="1134"/>
        </w:tabs>
        <w:spacing w:line="216" w:lineRule="auto"/>
        <w:ind w:right="-1"/>
        <w:jc w:val="both"/>
        <w:rPr>
          <w:rFonts w:ascii="Times New Roman" w:hAnsi="Times New Roman" w:cs="Times New Roman"/>
          <w:sz w:val="26"/>
          <w:szCs w:val="26"/>
        </w:rPr>
      </w:pPr>
    </w:p>
    <w:p w14:paraId="5B4B38A3"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ЦЕНА И ПОРЯДОК ОПЛАТЫ УСЛУГ</w:t>
      </w:r>
    </w:p>
    <w:p w14:paraId="6FC8B4EE"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 xml:space="preserve">Стоимость платных медицинских услуг, оказываемых «Потребителю» согласно п. 1.1. настоящего Договора, определяется в соответствии с действующим Прейскурантом цен (тарифов) платных медицинских услуг и составляет: </w:t>
      </w:r>
    </w:p>
    <w:p w14:paraId="01D20800" w14:textId="77777777" w:rsidR="0012223C" w:rsidRDefault="00ED5F41">
      <w:pPr>
        <w:pStyle w:val="ConsPlusNonformat"/>
        <w:tabs>
          <w:tab w:val="left" w:pos="851"/>
          <w:tab w:val="left" w:pos="1134"/>
        </w:tabs>
        <w:spacing w:line="216" w:lineRule="auto"/>
        <w:ind w:right="-1"/>
        <w:jc w:val="center"/>
      </w:pPr>
      <w:r>
        <w:rPr>
          <w:rFonts w:ascii="Times New Roman" w:hAnsi="Times New Roman" w:cs="Times New Roman"/>
          <w:sz w:val="26"/>
          <w:szCs w:val="26"/>
        </w:rPr>
        <w:t xml:space="preserve">________________ (_________________________________________________) рублей </w:t>
      </w:r>
      <w:r>
        <w:rPr>
          <w:rFonts w:ascii="Times New Roman" w:hAnsi="Times New Roman" w:cs="Times New Roman"/>
          <w:sz w:val="18"/>
          <w:szCs w:val="18"/>
        </w:rPr>
        <w:t>(сумма прописью)</w:t>
      </w:r>
    </w:p>
    <w:p w14:paraId="71898D16" w14:textId="77777777" w:rsidR="0012223C" w:rsidRDefault="00ED5F41">
      <w:pPr>
        <w:pStyle w:val="ConsPlusNonformat"/>
        <w:tabs>
          <w:tab w:val="left" w:pos="851"/>
          <w:tab w:val="left" w:pos="1134"/>
        </w:tabs>
        <w:spacing w:line="216" w:lineRule="auto"/>
        <w:ind w:right="-1"/>
        <w:jc w:val="both"/>
        <w:rPr>
          <w:rFonts w:ascii="Times New Roman" w:hAnsi="Times New Roman" w:cs="Times New Roman"/>
          <w:sz w:val="26"/>
          <w:szCs w:val="26"/>
        </w:rPr>
      </w:pPr>
      <w:r>
        <w:rPr>
          <w:rFonts w:ascii="Times New Roman" w:hAnsi="Times New Roman" w:cs="Times New Roman"/>
          <w:sz w:val="26"/>
          <w:szCs w:val="26"/>
        </w:rPr>
        <w:t>_________копеек;</w:t>
      </w:r>
    </w:p>
    <w:p w14:paraId="44F681D3" w14:textId="697F2E8F"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w:t>
      </w:r>
    </w:p>
    <w:p w14:paraId="3FDF5DBC"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771BC637"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 xml:space="preserve">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с учетом уточненного диагноза, путем </w:t>
      </w:r>
      <w:r>
        <w:rPr>
          <w:rFonts w:ascii="Times New Roman" w:hAnsi="Times New Roman" w:cs="Times New Roman"/>
          <w:sz w:val="26"/>
          <w:szCs w:val="26"/>
        </w:rPr>
        <w:lastRenderedPageBreak/>
        <w:t>подписания дополнительного соглашения, которое является неотъемлемой частью настоящего Договора. Без согласия «Потребителя», «Исполнитель» не имеет права предоставлять дополнительные платные медицинские услуги по настоящему Договору;</w:t>
      </w:r>
    </w:p>
    <w:p w14:paraId="7F9032C6" w14:textId="77777777" w:rsidR="0012223C" w:rsidRDefault="00ED5F41">
      <w:pPr>
        <w:pStyle w:val="ConsPlusNonformat"/>
        <w:numPr>
          <w:ilvl w:val="1"/>
          <w:numId w:val="2"/>
        </w:numPr>
        <w:tabs>
          <w:tab w:val="left" w:pos="851"/>
          <w:tab w:val="left" w:pos="1134"/>
        </w:tabs>
        <w:spacing w:line="216" w:lineRule="auto"/>
        <w:ind w:left="0" w:right="-1" w:firstLine="567"/>
        <w:jc w:val="both"/>
      </w:pPr>
      <w:r>
        <w:rPr>
          <w:rFonts w:ascii="Times New Roman" w:hAnsi="Times New Roman" w:cs="Times New Roman"/>
          <w:sz w:val="26"/>
          <w:szCs w:val="26"/>
        </w:rPr>
        <w:t xml:space="preserve">Оплата медицинских услуг по настоящему Договору осуществляется «Потребителем» до начала их оказания (наличными денежными средствами, безналичным расчетом) в кассе медицинской организации, либо путем перечисления денежных средств на расчетный счет «Исполнителя» или после их фактического оказания, но не позднее дня оказания услуги в валюте Российской Федерации (рубли). «Потребителю» (Заказчику) после оплаты медицинских услуг выдается документ, подтверждающий произведенную оплату предоставленных услуг, установленного образца. </w:t>
      </w:r>
    </w:p>
    <w:p w14:paraId="59F8CD70"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СРОКИ ДЕЙСТВИЯ ДОГОВОРА</w:t>
      </w:r>
    </w:p>
    <w:p w14:paraId="38EE371A"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Настоящий Договор вступает в силу с момента подписания его Сторонами и действует до полного исполнения Сторонами своих обязательств. </w:t>
      </w:r>
    </w:p>
    <w:p w14:paraId="25C4AC20"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Сроки, которые не регулируются законодательством и нормативными актами РФ, но установлены настоящим Договором, действуют в соответствии с настоящим Договором.</w:t>
      </w:r>
    </w:p>
    <w:p w14:paraId="050C0CA3"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ПОРЯДОК РАЗРЕШЕНИЯ КОНФЛИКТОВ</w:t>
      </w:r>
    </w:p>
    <w:p w14:paraId="3A4D87DB"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Если одна из Сторон считает, что выполнила обязательства по Договору, а другая не выполнила, и при этом соблюдены условия раздела 2 настоящего Договора, - возникает конфликт, разрешаемый в соответствии с настоящим разделом.</w:t>
      </w:r>
    </w:p>
    <w:p w14:paraId="4B61B0B4"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Отказ «Потребителя» от выполнения назначений специалистов (врачей) «Исполнителя» в соответствии с п.п. 2.5.4. настоящего Договора, если услуга «Потребитель» (Заказчик) оплачена, а «Исполнителем» настаивает на продолжении выбранного медицинского вмешательства и не намерен возвращать уплаченные ему за услугу деньги, является конфликтом.</w:t>
      </w:r>
    </w:p>
    <w:p w14:paraId="7DC4C28D"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 случае каких – либо сомнений в правильности избранной медицинским персоналом методики лечения, а также применяемых лекарственных средств, «Потребитель» незамедлительно обращается к Главному врачу.</w:t>
      </w:r>
    </w:p>
    <w:p w14:paraId="0068A146"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При предъявлении «Потребителем»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установленные для удовлетворения требований потребителей Законом РФ «О защите прав потребителей».</w:t>
      </w:r>
    </w:p>
    <w:p w14:paraId="48FFAC42"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 случае не достижения цели, которой является решение конфликта, устраивающее обе Стороны, разрешение конфликта осуществляется в судах общей юрисдикции в соответствии с действующим законодательством.</w:t>
      </w:r>
    </w:p>
    <w:p w14:paraId="138031CE" w14:textId="77777777" w:rsidR="0012223C" w:rsidRDefault="0012223C">
      <w:pPr>
        <w:pStyle w:val="ConsPlusNonformat"/>
        <w:tabs>
          <w:tab w:val="left" w:pos="851"/>
          <w:tab w:val="left" w:pos="1134"/>
        </w:tabs>
        <w:spacing w:line="216" w:lineRule="auto"/>
        <w:ind w:left="-142" w:right="-1"/>
        <w:jc w:val="both"/>
        <w:rPr>
          <w:rFonts w:ascii="Times New Roman" w:hAnsi="Times New Roman" w:cs="Times New Roman"/>
          <w:sz w:val="26"/>
          <w:szCs w:val="26"/>
        </w:rPr>
      </w:pPr>
    </w:p>
    <w:p w14:paraId="380354D3"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ОТВЕТСТВЕННОСТЬ СТОРОН</w:t>
      </w:r>
    </w:p>
    <w:p w14:paraId="72D9E3D6"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За неисполнение 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2C0689FF"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Вред, причиненный жизни и здоровью «Потребителю»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14:paraId="11E8BBDA"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14:paraId="287B6739"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условий настоящего Договора.</w:t>
      </w:r>
    </w:p>
    <w:p w14:paraId="2133C50F"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 xml:space="preserve">«Потребитель» (законный представитель Потребителя) несет </w:t>
      </w:r>
      <w:r>
        <w:rPr>
          <w:rFonts w:ascii="Times New Roman" w:hAnsi="Times New Roman" w:cs="Times New Roman"/>
          <w:sz w:val="26"/>
          <w:szCs w:val="26"/>
        </w:rPr>
        <w:lastRenderedPageBreak/>
        <w:t>ответственность за нарушение условий договора об оплате услуг в соответствии с действующим законодательством РФ.</w:t>
      </w:r>
    </w:p>
    <w:p w14:paraId="5A1B91A3"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«Исполнитель» не несет ответственность перед «Потребителем» за качество оказанных услуг или времени ее выполнения при нарушении последним своих обязанностей.</w:t>
      </w:r>
    </w:p>
    <w:p w14:paraId="6EAEF51A" w14:textId="77777777" w:rsidR="0012223C" w:rsidRDefault="00ED5F41">
      <w:pPr>
        <w:pStyle w:val="ConsPlusNonformat"/>
        <w:numPr>
          <w:ilvl w:val="1"/>
          <w:numId w:val="2"/>
        </w:numPr>
        <w:tabs>
          <w:tab w:val="left" w:pos="851"/>
          <w:tab w:val="left" w:pos="1134"/>
        </w:tabs>
        <w:spacing w:line="216" w:lineRule="auto"/>
        <w:ind w:left="0" w:right="-1" w:firstLine="556"/>
        <w:jc w:val="both"/>
      </w:pPr>
      <w:r>
        <w:rPr>
          <w:rFonts w:ascii="Times New Roman" w:hAnsi="Times New Roman" w:cs="Times New Roman"/>
          <w:sz w:val="26"/>
          <w:szCs w:val="26"/>
        </w:rPr>
        <w:t>В случае обнаружения у «Потребителя» прочих заболеваний и состояний, после подписания настоящего договора и несовместимых с рекомендованным планом лечения, «Исполнитель» предлагает иной метод лечения, внеся соответствующие изменения в план лечения, либо отказывается от исполнения услуг, при этом Потребитель (законный представитель Потребителя) оплачивает Исполнителю фактически понесенные им  затраты, если такие были произведены.</w:t>
      </w:r>
    </w:p>
    <w:p w14:paraId="48FDCCF2"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Стороны освобождаются от ответственности за исполнение обязательств в случае форс – мажорных обстоятельств.</w:t>
      </w:r>
    </w:p>
    <w:p w14:paraId="4BAC4C56" w14:textId="77777777" w:rsidR="0012223C" w:rsidRDefault="00ED5F41">
      <w:pPr>
        <w:pStyle w:val="ConsPlusNonformat"/>
        <w:tabs>
          <w:tab w:val="left" w:pos="851"/>
          <w:tab w:val="left" w:pos="1134"/>
        </w:tabs>
        <w:spacing w:line="216" w:lineRule="auto"/>
        <w:ind w:left="578" w:right="-1"/>
        <w:jc w:val="both"/>
        <w:rPr>
          <w:rFonts w:ascii="Times New Roman" w:hAnsi="Times New Roman" w:cs="Times New Roman"/>
          <w:sz w:val="26"/>
          <w:szCs w:val="26"/>
        </w:rPr>
      </w:pPr>
      <w:r>
        <w:rPr>
          <w:rFonts w:ascii="Times New Roman" w:hAnsi="Times New Roman" w:cs="Times New Roman"/>
          <w:sz w:val="26"/>
          <w:szCs w:val="26"/>
        </w:rPr>
        <w:t xml:space="preserve"> </w:t>
      </w:r>
    </w:p>
    <w:p w14:paraId="2BF952B7"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ПОРЯДОК ИЗМЕНЕНИЯ И РАСТОРЖЕНИЯ ДОГОВОРА</w:t>
      </w:r>
    </w:p>
    <w:p w14:paraId="16E6F74C"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35A9D6A8"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w:t>
      </w:r>
    </w:p>
    <w:p w14:paraId="4F9CBFC6" w14:textId="77777777" w:rsidR="0012223C" w:rsidRDefault="00ED5F41">
      <w:pPr>
        <w:pStyle w:val="ConsPlusNonformat"/>
        <w:numPr>
          <w:ilvl w:val="1"/>
          <w:numId w:val="2"/>
        </w:numPr>
        <w:tabs>
          <w:tab w:val="left" w:pos="851"/>
          <w:tab w:val="left" w:pos="1134"/>
        </w:tabs>
        <w:spacing w:line="216" w:lineRule="auto"/>
        <w:ind w:left="0" w:right="-1" w:firstLine="567"/>
        <w:jc w:val="both"/>
        <w:rPr>
          <w:rFonts w:ascii="Times New Roman" w:hAnsi="Times New Roman" w:cs="Times New Roman"/>
          <w:sz w:val="26"/>
          <w:szCs w:val="26"/>
        </w:rPr>
      </w:pPr>
      <w:r>
        <w:rPr>
          <w:rFonts w:ascii="Times New Roman" w:hAnsi="Times New Roman" w:cs="Times New Roman"/>
          <w:sz w:val="26"/>
          <w:szCs w:val="26"/>
        </w:rPr>
        <w:t>В случае расторжения Договора, неисполнения или ненадлежащего исполнения услуг по настоящему Договору «Исполнитель» обязуется вернуть Потребителю («Заказчику») сумму за вычетом стоимости уже выполненных услуг, на основании заявления «Заказчика» в течении 10 дней.</w:t>
      </w:r>
    </w:p>
    <w:p w14:paraId="4B75F97A" w14:textId="77777777" w:rsidR="0012223C" w:rsidRDefault="0012223C">
      <w:pPr>
        <w:pStyle w:val="ConsPlusNonformat"/>
        <w:tabs>
          <w:tab w:val="left" w:pos="851"/>
          <w:tab w:val="left" w:pos="1134"/>
        </w:tabs>
        <w:spacing w:line="216" w:lineRule="auto"/>
        <w:ind w:left="-142" w:right="-1"/>
        <w:jc w:val="both"/>
        <w:rPr>
          <w:rFonts w:ascii="Times New Roman" w:hAnsi="Times New Roman" w:cs="Times New Roman"/>
          <w:sz w:val="26"/>
          <w:szCs w:val="26"/>
        </w:rPr>
      </w:pPr>
    </w:p>
    <w:p w14:paraId="07F0A267" w14:textId="77777777" w:rsidR="0012223C"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Pr>
          <w:rFonts w:ascii="Times New Roman" w:hAnsi="Times New Roman" w:cs="Times New Roman"/>
          <w:sz w:val="26"/>
          <w:szCs w:val="26"/>
        </w:rPr>
        <w:t>ЗАКЛЮЧИТЕЛЬНЫЕ ПОЛОЖЕНИЯ</w:t>
      </w:r>
    </w:p>
    <w:p w14:paraId="3592FE2B"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 xml:space="preserve">Настоящий Договор может быть изменен или дополнен по обоюдному согласию Сторон/, оформленному в письменном виде. Все дополнения и изменения к настоящему Договору являются неотъемлемой его частью. </w:t>
      </w:r>
    </w:p>
    <w:p w14:paraId="632D8CAA" w14:textId="77777777" w:rsidR="0012223C" w:rsidRDefault="00ED5F41">
      <w:pPr>
        <w:pStyle w:val="ConsPlusNonformat"/>
        <w:numPr>
          <w:ilvl w:val="1"/>
          <w:numId w:val="2"/>
        </w:numPr>
        <w:tabs>
          <w:tab w:val="left" w:pos="851"/>
          <w:tab w:val="left" w:pos="1134"/>
        </w:tabs>
        <w:spacing w:line="216" w:lineRule="auto"/>
        <w:ind w:left="0" w:right="-1" w:firstLine="556"/>
        <w:jc w:val="both"/>
        <w:rPr>
          <w:rFonts w:ascii="Times New Roman" w:hAnsi="Times New Roman" w:cs="Times New Roman"/>
          <w:sz w:val="26"/>
          <w:szCs w:val="26"/>
        </w:rPr>
      </w:pPr>
      <w:r>
        <w:rPr>
          <w:rFonts w:ascii="Times New Roman" w:hAnsi="Times New Roman" w:cs="Times New Roman"/>
          <w:sz w:val="26"/>
          <w:szCs w:val="26"/>
        </w:rPr>
        <w:t>Договор составлен в двух экземплярах, имеющих одинаковую юридическую силу, по одному для каждой Стороны. В случае, если настоящий Договор заключается между «Исполнителем» и «Заказчиком» в пользу «Потребителя», то настоящий Договор заключается в 3 – х экземплярах, один из которых находится у Исполнителя, второй у «Заказчика», третий у «Потребителя».</w:t>
      </w:r>
    </w:p>
    <w:p w14:paraId="3F98B26B" w14:textId="77777777" w:rsidR="0012223C" w:rsidRPr="00ED5F41" w:rsidRDefault="00ED5F41">
      <w:pPr>
        <w:pStyle w:val="ConsPlusNonformat"/>
        <w:numPr>
          <w:ilvl w:val="0"/>
          <w:numId w:val="2"/>
        </w:numPr>
        <w:tabs>
          <w:tab w:val="left" w:pos="851"/>
          <w:tab w:val="left" w:pos="1134"/>
        </w:tabs>
        <w:spacing w:line="216" w:lineRule="auto"/>
        <w:ind w:right="-1"/>
        <w:jc w:val="center"/>
        <w:rPr>
          <w:rFonts w:ascii="Times New Roman" w:hAnsi="Times New Roman" w:cs="Times New Roman"/>
          <w:sz w:val="26"/>
          <w:szCs w:val="26"/>
        </w:rPr>
      </w:pPr>
      <w:r w:rsidRPr="00ED5F41">
        <w:rPr>
          <w:rFonts w:ascii="Times New Roman" w:hAnsi="Times New Roman" w:cs="Times New Roman"/>
          <w:sz w:val="26"/>
          <w:szCs w:val="26"/>
        </w:rPr>
        <w:t>РЕКВИЗИТЫ СТОРОН</w:t>
      </w:r>
    </w:p>
    <w:tbl>
      <w:tblPr>
        <w:tblW w:w="9776" w:type="dxa"/>
        <w:tblLayout w:type="fixed"/>
        <w:tblLook w:val="0000" w:firstRow="0" w:lastRow="0" w:firstColumn="0" w:lastColumn="0" w:noHBand="0" w:noVBand="0"/>
      </w:tblPr>
      <w:tblGrid>
        <w:gridCol w:w="4814"/>
        <w:gridCol w:w="4962"/>
      </w:tblGrid>
      <w:tr w:rsidR="0012223C" w14:paraId="7977751B" w14:textId="77777777">
        <w:tc>
          <w:tcPr>
            <w:tcW w:w="4814" w:type="dxa"/>
            <w:tcBorders>
              <w:top w:val="single" w:sz="4" w:space="0" w:color="000000"/>
              <w:left w:val="single" w:sz="4" w:space="0" w:color="000000"/>
              <w:bottom w:val="single" w:sz="4" w:space="0" w:color="000000"/>
              <w:right w:val="single" w:sz="4" w:space="0" w:color="000000"/>
            </w:tcBorders>
          </w:tcPr>
          <w:p w14:paraId="60018D4F" w14:textId="77777777" w:rsidR="0012223C" w:rsidRDefault="00ED5F41">
            <w:pPr>
              <w:widowControl w:val="0"/>
              <w:spacing w:after="0" w:line="240" w:lineRule="auto"/>
              <w:ind w:right="-1"/>
              <w:rPr>
                <w:rFonts w:ascii="Times New Roman" w:hAnsi="Times New Roman"/>
                <w:b/>
                <w:sz w:val="18"/>
                <w:szCs w:val="18"/>
              </w:rPr>
            </w:pPr>
            <w:r>
              <w:rPr>
                <w:rFonts w:ascii="Times New Roman" w:hAnsi="Times New Roman"/>
                <w:b/>
                <w:sz w:val="18"/>
                <w:szCs w:val="18"/>
              </w:rPr>
              <w:t>Исполнитель:</w:t>
            </w:r>
          </w:p>
          <w:p w14:paraId="3696F2C1" w14:textId="77777777" w:rsidR="0012223C" w:rsidRDefault="00ED5F41">
            <w:pPr>
              <w:widowControl w:val="0"/>
              <w:spacing w:after="0" w:line="240" w:lineRule="auto"/>
              <w:ind w:right="-1"/>
              <w:contextualSpacing/>
              <w:rPr>
                <w:rFonts w:ascii="Times New Roman" w:hAnsi="Times New Roman"/>
                <w:sz w:val="18"/>
                <w:szCs w:val="18"/>
              </w:rPr>
            </w:pPr>
            <w:r>
              <w:rPr>
                <w:rFonts w:ascii="Times New Roman" w:hAnsi="Times New Roman"/>
                <w:sz w:val="18"/>
                <w:szCs w:val="18"/>
              </w:rPr>
              <w:t>БУЗ Орловской области «НКМЦ им. З.И. Круглой»</w:t>
            </w:r>
          </w:p>
          <w:p w14:paraId="57EBB4E5" w14:textId="77777777" w:rsidR="0012223C" w:rsidRDefault="00ED5F41">
            <w:pPr>
              <w:pStyle w:val="a4"/>
              <w:widowControl w:val="0"/>
              <w:ind w:right="-1"/>
              <w:contextualSpacing/>
              <w:jc w:val="left"/>
              <w:rPr>
                <w:rFonts w:ascii="Times New Roman" w:hAnsi="Times New Roman"/>
                <w:color w:val="auto"/>
                <w:sz w:val="18"/>
                <w:szCs w:val="18"/>
                <w:lang w:eastAsia="ru-RU"/>
              </w:rPr>
            </w:pPr>
            <w:r>
              <w:rPr>
                <w:rFonts w:ascii="Times New Roman" w:hAnsi="Times New Roman"/>
                <w:color w:val="auto"/>
                <w:sz w:val="18"/>
                <w:szCs w:val="18"/>
                <w:lang w:eastAsia="ru-RU"/>
              </w:rPr>
              <w:t>302028, г. Орел, ул. Октябрьская, д.4</w:t>
            </w:r>
          </w:p>
          <w:p w14:paraId="0887ACC8" w14:textId="77777777" w:rsidR="0012223C" w:rsidRDefault="00ED5F41">
            <w:pPr>
              <w:widowControl w:val="0"/>
              <w:spacing w:after="0" w:line="240" w:lineRule="auto"/>
              <w:ind w:right="-1"/>
              <w:contextualSpacing/>
              <w:rPr>
                <w:rFonts w:ascii="Times New Roman" w:hAnsi="Times New Roman"/>
                <w:sz w:val="18"/>
                <w:szCs w:val="18"/>
              </w:rPr>
            </w:pPr>
            <w:r>
              <w:rPr>
                <w:rFonts w:ascii="Times New Roman" w:hAnsi="Times New Roman"/>
                <w:sz w:val="18"/>
                <w:szCs w:val="18"/>
              </w:rPr>
              <w:t>Р/с 40601810645251000029</w:t>
            </w:r>
          </w:p>
          <w:p w14:paraId="57FC243C" w14:textId="1C7DB794" w:rsidR="0012223C" w:rsidRDefault="00ED5F41">
            <w:pPr>
              <w:widowControl w:val="0"/>
              <w:spacing w:after="0" w:line="240" w:lineRule="auto"/>
              <w:ind w:right="-1"/>
              <w:contextualSpacing/>
              <w:rPr>
                <w:rFonts w:ascii="Times New Roman" w:hAnsi="Times New Roman"/>
                <w:sz w:val="18"/>
                <w:szCs w:val="18"/>
              </w:rPr>
            </w:pPr>
            <w:r>
              <w:rPr>
                <w:rFonts w:ascii="Times New Roman" w:hAnsi="Times New Roman"/>
                <w:sz w:val="18"/>
                <w:szCs w:val="18"/>
              </w:rPr>
              <w:t xml:space="preserve">в ГРКЦ ГУ банка России по Орловской </w:t>
            </w:r>
            <w:r w:rsidR="009965DD">
              <w:rPr>
                <w:rFonts w:ascii="Times New Roman" w:hAnsi="Times New Roman"/>
                <w:sz w:val="18"/>
                <w:szCs w:val="18"/>
              </w:rPr>
              <w:t>области г.</w:t>
            </w:r>
            <w:r>
              <w:rPr>
                <w:rFonts w:ascii="Times New Roman" w:hAnsi="Times New Roman"/>
                <w:sz w:val="18"/>
                <w:szCs w:val="18"/>
              </w:rPr>
              <w:t xml:space="preserve"> Орел</w:t>
            </w:r>
          </w:p>
          <w:p w14:paraId="7F06F8BF" w14:textId="77777777" w:rsidR="0012223C" w:rsidRDefault="00ED5F41">
            <w:pPr>
              <w:widowControl w:val="0"/>
              <w:spacing w:after="0" w:line="240" w:lineRule="auto"/>
              <w:ind w:right="-1"/>
              <w:contextualSpacing/>
              <w:rPr>
                <w:rFonts w:ascii="Times New Roman" w:hAnsi="Times New Roman"/>
                <w:sz w:val="18"/>
                <w:szCs w:val="18"/>
              </w:rPr>
            </w:pPr>
            <w:r>
              <w:rPr>
                <w:rFonts w:ascii="Times New Roman" w:hAnsi="Times New Roman"/>
                <w:sz w:val="18"/>
                <w:szCs w:val="18"/>
              </w:rPr>
              <w:t>Л/с 20546У39270 в УФК по Орловской области</w:t>
            </w:r>
          </w:p>
          <w:p w14:paraId="4981A741" w14:textId="77777777" w:rsidR="0012223C" w:rsidRDefault="00ED5F41">
            <w:pPr>
              <w:widowControl w:val="0"/>
              <w:spacing w:after="0" w:line="240" w:lineRule="auto"/>
              <w:ind w:right="-1"/>
              <w:contextualSpacing/>
              <w:rPr>
                <w:rFonts w:ascii="Times New Roman" w:hAnsi="Times New Roman"/>
                <w:sz w:val="18"/>
                <w:szCs w:val="18"/>
              </w:rPr>
            </w:pPr>
            <w:r>
              <w:rPr>
                <w:rFonts w:ascii="Times New Roman" w:hAnsi="Times New Roman"/>
                <w:sz w:val="18"/>
                <w:szCs w:val="18"/>
              </w:rPr>
              <w:t>БИК 045402001</w:t>
            </w:r>
          </w:p>
          <w:p w14:paraId="0DFA49CC" w14:textId="77777777" w:rsidR="0012223C" w:rsidRDefault="00ED5F41">
            <w:pPr>
              <w:pStyle w:val="a5"/>
              <w:widowControl w:val="0"/>
              <w:ind w:right="-1" w:firstLine="0"/>
              <w:contextualSpacing/>
              <w:rPr>
                <w:sz w:val="18"/>
                <w:szCs w:val="18"/>
              </w:rPr>
            </w:pPr>
            <w:r>
              <w:rPr>
                <w:sz w:val="18"/>
                <w:szCs w:val="18"/>
              </w:rPr>
              <w:t>ИНН 5753006956 КПП 575301001</w:t>
            </w:r>
          </w:p>
          <w:p w14:paraId="55EDE123"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тел. (4862) 76-36-56</w:t>
            </w:r>
          </w:p>
        </w:tc>
        <w:tc>
          <w:tcPr>
            <w:tcW w:w="4962" w:type="dxa"/>
            <w:tcBorders>
              <w:top w:val="single" w:sz="4" w:space="0" w:color="000000"/>
              <w:left w:val="single" w:sz="4" w:space="0" w:color="000000"/>
              <w:bottom w:val="single" w:sz="4" w:space="0" w:color="000000"/>
              <w:right w:val="single" w:sz="4" w:space="0" w:color="000000"/>
            </w:tcBorders>
          </w:tcPr>
          <w:p w14:paraId="21E2E73D" w14:textId="77777777" w:rsidR="0012223C" w:rsidRDefault="00ED5F41">
            <w:pPr>
              <w:widowControl w:val="0"/>
              <w:spacing w:after="0" w:line="240" w:lineRule="auto"/>
              <w:ind w:right="-1"/>
              <w:rPr>
                <w:rFonts w:ascii="Times New Roman" w:hAnsi="Times New Roman"/>
                <w:b/>
                <w:bCs/>
                <w:sz w:val="18"/>
                <w:szCs w:val="18"/>
              </w:rPr>
            </w:pPr>
            <w:r>
              <w:rPr>
                <w:rFonts w:ascii="Times New Roman" w:hAnsi="Times New Roman"/>
                <w:b/>
                <w:bCs/>
                <w:sz w:val="18"/>
                <w:szCs w:val="18"/>
              </w:rPr>
              <w:t>Заказчик/Законный представитель:</w:t>
            </w:r>
          </w:p>
          <w:p w14:paraId="18CDDBBD"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 xml:space="preserve">Ф.И.О.___ </w:t>
            </w:r>
          </w:p>
          <w:p w14:paraId="2C73AD90"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________________________________________</w:t>
            </w:r>
          </w:p>
          <w:p w14:paraId="6CD64739"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Паспорт____________________________________________________________________________________________________________________________________________</w:t>
            </w:r>
          </w:p>
          <w:p w14:paraId="737754B5"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 xml:space="preserve"> Адрес места жительства ____________________</w:t>
            </w:r>
          </w:p>
          <w:p w14:paraId="43F99F76"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__________________________________________</w:t>
            </w:r>
          </w:p>
          <w:p w14:paraId="5A674782"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__________________________________________</w:t>
            </w:r>
          </w:p>
          <w:p w14:paraId="472F37AB"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Телефон __________________________________</w:t>
            </w:r>
          </w:p>
        </w:tc>
      </w:tr>
      <w:tr w:rsidR="0012223C" w14:paraId="0821B4BC" w14:textId="77777777">
        <w:tc>
          <w:tcPr>
            <w:tcW w:w="4814" w:type="dxa"/>
            <w:tcBorders>
              <w:top w:val="single" w:sz="4" w:space="0" w:color="000000"/>
              <w:left w:val="single" w:sz="4" w:space="0" w:color="000000"/>
              <w:bottom w:val="single" w:sz="4" w:space="0" w:color="000000"/>
              <w:right w:val="single" w:sz="4" w:space="0" w:color="000000"/>
            </w:tcBorders>
          </w:tcPr>
          <w:p w14:paraId="76D492C7"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 xml:space="preserve">Заведующий внебюджетным отделением </w:t>
            </w:r>
          </w:p>
          <w:p w14:paraId="540FD3CD"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(отделением платных услуг) _______________ (Ф.И.О.)</w:t>
            </w:r>
          </w:p>
          <w:p w14:paraId="7E3D54E2"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 xml:space="preserve"> М.П.</w:t>
            </w:r>
          </w:p>
        </w:tc>
        <w:tc>
          <w:tcPr>
            <w:tcW w:w="4962" w:type="dxa"/>
            <w:tcBorders>
              <w:top w:val="single" w:sz="4" w:space="0" w:color="000000"/>
              <w:left w:val="single" w:sz="4" w:space="0" w:color="000000"/>
              <w:bottom w:val="single" w:sz="4" w:space="0" w:color="000000"/>
              <w:right w:val="single" w:sz="4" w:space="0" w:color="000000"/>
            </w:tcBorders>
          </w:tcPr>
          <w:p w14:paraId="11EE5425" w14:textId="77777777" w:rsidR="0012223C" w:rsidRDefault="0012223C">
            <w:pPr>
              <w:widowControl w:val="0"/>
              <w:spacing w:after="0" w:line="240" w:lineRule="auto"/>
              <w:ind w:right="-1"/>
              <w:rPr>
                <w:rFonts w:ascii="Times New Roman" w:hAnsi="Times New Roman"/>
                <w:sz w:val="18"/>
                <w:szCs w:val="18"/>
              </w:rPr>
            </w:pPr>
          </w:p>
          <w:p w14:paraId="7F1ED499"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 xml:space="preserve">_________________________________________ </w:t>
            </w:r>
          </w:p>
          <w:p w14:paraId="5CCEE485" w14:textId="77777777" w:rsidR="0012223C" w:rsidRDefault="00ED5F41">
            <w:pPr>
              <w:widowControl w:val="0"/>
              <w:spacing w:after="0" w:line="240" w:lineRule="auto"/>
              <w:ind w:right="-1"/>
              <w:rPr>
                <w:rFonts w:ascii="Times New Roman" w:hAnsi="Times New Roman"/>
                <w:sz w:val="18"/>
                <w:szCs w:val="18"/>
              </w:rPr>
            </w:pPr>
            <w:r>
              <w:rPr>
                <w:rFonts w:ascii="Times New Roman" w:hAnsi="Times New Roman"/>
                <w:sz w:val="18"/>
                <w:szCs w:val="18"/>
              </w:rPr>
              <w:t>(подпись, Ф.И.О.)</w:t>
            </w:r>
          </w:p>
        </w:tc>
      </w:tr>
    </w:tbl>
    <w:p w14:paraId="101F51CA" w14:textId="77777777" w:rsidR="0012223C" w:rsidRDefault="0012223C" w:rsidP="00ED5F41">
      <w:pPr>
        <w:ind w:right="-1"/>
      </w:pPr>
    </w:p>
    <w:sectPr w:rsidR="0012223C">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BF7"/>
    <w:multiLevelType w:val="multilevel"/>
    <w:tmpl w:val="88DCE400"/>
    <w:lvl w:ilvl="0">
      <w:start w:val="1"/>
      <w:numFmt w:val="decimal"/>
      <w:lvlText w:val="%1."/>
      <w:lvlJc w:val="left"/>
      <w:pPr>
        <w:tabs>
          <w:tab w:val="num" w:pos="0"/>
        </w:tabs>
        <w:ind w:left="585" w:hanging="585"/>
      </w:pPr>
      <w:rPr>
        <w:rFonts w:ascii="Times New Roman" w:hAnsi="Times New Roman"/>
        <w:sz w:val="26"/>
        <w:szCs w:val="26"/>
      </w:rPr>
    </w:lvl>
    <w:lvl w:ilvl="1">
      <w:start w:val="1"/>
      <w:numFmt w:val="decimal"/>
      <w:lvlText w:val="%1.%2."/>
      <w:lvlJc w:val="left"/>
      <w:pPr>
        <w:tabs>
          <w:tab w:val="num" w:pos="568"/>
        </w:tabs>
        <w:ind w:left="1146" w:hanging="720"/>
      </w:pPr>
      <w:rPr>
        <w:rFonts w:ascii="Times New Roman" w:hAnsi="Times New Roman"/>
        <w:sz w:val="26"/>
        <w:szCs w:val="26"/>
      </w:rPr>
    </w:lvl>
    <w:lvl w:ilvl="2">
      <w:start w:val="1"/>
      <w:numFmt w:val="decimal"/>
      <w:lvlText w:val="%1.%2.%3."/>
      <w:lvlJc w:val="left"/>
      <w:pPr>
        <w:tabs>
          <w:tab w:val="num" w:pos="0"/>
        </w:tabs>
        <w:ind w:left="436" w:hanging="720"/>
      </w:pPr>
      <w:rPr>
        <w:rFonts w:ascii="Times New Roman" w:hAnsi="Times New Roman"/>
        <w:sz w:val="26"/>
        <w:szCs w:val="26"/>
      </w:rPr>
    </w:lvl>
    <w:lvl w:ilvl="3">
      <w:start w:val="1"/>
      <w:numFmt w:val="decimal"/>
      <w:lvlText w:val="%1.%2.%3.%4."/>
      <w:lvlJc w:val="left"/>
      <w:pPr>
        <w:tabs>
          <w:tab w:val="num" w:pos="0"/>
        </w:tabs>
        <w:ind w:left="654" w:hanging="1080"/>
      </w:pPr>
    </w:lvl>
    <w:lvl w:ilvl="4">
      <w:start w:val="1"/>
      <w:numFmt w:val="decimal"/>
      <w:lvlText w:val="%1.%2.%3.%4.%5."/>
      <w:lvlJc w:val="left"/>
      <w:pPr>
        <w:tabs>
          <w:tab w:val="num" w:pos="0"/>
        </w:tabs>
        <w:ind w:left="512" w:hanging="1080"/>
      </w:pPr>
    </w:lvl>
    <w:lvl w:ilvl="5">
      <w:start w:val="1"/>
      <w:numFmt w:val="decimal"/>
      <w:lvlText w:val="%1.%2.%3.%4.%5.%6."/>
      <w:lvlJc w:val="left"/>
      <w:pPr>
        <w:tabs>
          <w:tab w:val="num" w:pos="0"/>
        </w:tabs>
        <w:ind w:left="730" w:hanging="1440"/>
      </w:pPr>
    </w:lvl>
    <w:lvl w:ilvl="6">
      <w:start w:val="1"/>
      <w:numFmt w:val="decimal"/>
      <w:lvlText w:val="%1.%2.%3.%4.%5.%6.%7."/>
      <w:lvlJc w:val="left"/>
      <w:pPr>
        <w:tabs>
          <w:tab w:val="num" w:pos="0"/>
        </w:tabs>
        <w:ind w:left="948" w:hanging="1800"/>
      </w:pPr>
    </w:lvl>
    <w:lvl w:ilvl="7">
      <w:start w:val="1"/>
      <w:numFmt w:val="decimal"/>
      <w:lvlText w:val="%1.%2.%3.%4.%5.%6.%7.%8."/>
      <w:lvlJc w:val="left"/>
      <w:pPr>
        <w:tabs>
          <w:tab w:val="num" w:pos="0"/>
        </w:tabs>
        <w:ind w:left="806" w:hanging="1800"/>
      </w:pPr>
    </w:lvl>
    <w:lvl w:ilvl="8">
      <w:start w:val="1"/>
      <w:numFmt w:val="decimal"/>
      <w:lvlText w:val="%1.%2.%3.%4.%5.%6.%7.%8.%9."/>
      <w:lvlJc w:val="left"/>
      <w:pPr>
        <w:tabs>
          <w:tab w:val="num" w:pos="0"/>
        </w:tabs>
        <w:ind w:left="1024" w:hanging="2160"/>
      </w:pPr>
    </w:lvl>
  </w:abstractNum>
  <w:abstractNum w:abstractNumId="1" w15:restartNumberingAfterBreak="0">
    <w:nsid w:val="3EE10CA4"/>
    <w:multiLevelType w:val="multilevel"/>
    <w:tmpl w:val="5066AF6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5B993676"/>
    <w:multiLevelType w:val="multilevel"/>
    <w:tmpl w:val="16622496"/>
    <w:lvl w:ilvl="0">
      <w:start w:val="1"/>
      <w:numFmt w:val="decimal"/>
      <w:lvlText w:val="%1."/>
      <w:lvlJc w:val="left"/>
      <w:pPr>
        <w:tabs>
          <w:tab w:val="num" w:pos="0"/>
        </w:tabs>
        <w:ind w:left="218" w:hanging="360"/>
      </w:pPr>
      <w:rPr>
        <w:rFonts w:ascii="Times New Roman" w:hAnsi="Times New Roman"/>
        <w:sz w:val="26"/>
        <w:szCs w:val="26"/>
      </w:rPr>
    </w:lvl>
    <w:lvl w:ilvl="1">
      <w:start w:val="2"/>
      <w:numFmt w:val="decimal"/>
      <w:lvlText w:val="%1.%2."/>
      <w:lvlJc w:val="left"/>
      <w:pPr>
        <w:tabs>
          <w:tab w:val="num" w:pos="0"/>
        </w:tabs>
        <w:ind w:left="578" w:hanging="720"/>
      </w:pPr>
    </w:lvl>
    <w:lvl w:ilvl="2">
      <w:start w:val="1"/>
      <w:numFmt w:val="decimal"/>
      <w:lvlText w:val="%1.%2.%3."/>
      <w:lvlJc w:val="left"/>
      <w:pPr>
        <w:tabs>
          <w:tab w:val="num" w:pos="0"/>
        </w:tabs>
        <w:ind w:left="578" w:hanging="720"/>
      </w:pPr>
    </w:lvl>
    <w:lvl w:ilvl="3">
      <w:start w:val="1"/>
      <w:numFmt w:val="decimal"/>
      <w:lvlText w:val="%1.%2.%3.%4."/>
      <w:lvlJc w:val="left"/>
      <w:pPr>
        <w:tabs>
          <w:tab w:val="num" w:pos="0"/>
        </w:tabs>
        <w:ind w:left="938" w:hanging="1080"/>
      </w:pPr>
    </w:lvl>
    <w:lvl w:ilvl="4">
      <w:start w:val="1"/>
      <w:numFmt w:val="decimal"/>
      <w:lvlText w:val="%1.%2.%3.%4.%5."/>
      <w:lvlJc w:val="left"/>
      <w:pPr>
        <w:tabs>
          <w:tab w:val="num" w:pos="0"/>
        </w:tabs>
        <w:ind w:left="938" w:hanging="1080"/>
      </w:pPr>
    </w:lvl>
    <w:lvl w:ilvl="5">
      <w:start w:val="1"/>
      <w:numFmt w:val="decimal"/>
      <w:lvlText w:val="%1.%2.%3.%4.%5.%6."/>
      <w:lvlJc w:val="left"/>
      <w:pPr>
        <w:tabs>
          <w:tab w:val="num" w:pos="0"/>
        </w:tabs>
        <w:ind w:left="1298" w:hanging="1440"/>
      </w:pPr>
    </w:lvl>
    <w:lvl w:ilvl="6">
      <w:start w:val="1"/>
      <w:numFmt w:val="decimal"/>
      <w:lvlText w:val="%1.%2.%3.%4.%5.%6.%7."/>
      <w:lvlJc w:val="left"/>
      <w:pPr>
        <w:tabs>
          <w:tab w:val="num" w:pos="0"/>
        </w:tabs>
        <w:ind w:left="1658" w:hanging="1800"/>
      </w:pPr>
    </w:lvl>
    <w:lvl w:ilvl="7">
      <w:start w:val="1"/>
      <w:numFmt w:val="decimal"/>
      <w:lvlText w:val="%1.%2.%3.%4.%5.%6.%7.%8."/>
      <w:lvlJc w:val="left"/>
      <w:pPr>
        <w:tabs>
          <w:tab w:val="num" w:pos="0"/>
        </w:tabs>
        <w:ind w:left="1658" w:hanging="1800"/>
      </w:pPr>
    </w:lvl>
    <w:lvl w:ilvl="8">
      <w:start w:val="1"/>
      <w:numFmt w:val="decimal"/>
      <w:lvlText w:val="%1.%2.%3.%4.%5.%6.%7.%8.%9."/>
      <w:lvlJc w:val="left"/>
      <w:pPr>
        <w:tabs>
          <w:tab w:val="num" w:pos="0"/>
        </w:tabs>
        <w:ind w:left="2018"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3C"/>
    <w:rsid w:val="0012223C"/>
    <w:rsid w:val="009965DD"/>
    <w:rsid w:val="00ED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4AE4"/>
  <w15:docId w15:val="{EC1BAB0A-9B16-4A9C-82DC-50882D0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Pr>
      <w:rFonts w:ascii="Arial" w:eastAsia="Times New Roman" w:hAnsi="Arial" w:cs="Times New Roman"/>
      <w:color w:val="000000"/>
      <w:sz w:val="24"/>
      <w:szCs w:val="20"/>
    </w:rPr>
  </w:style>
  <w:style w:type="character" w:customStyle="1" w:styleId="1">
    <w:name w:val="Основной текст с отступом Знак1"/>
    <w:link w:val="a5"/>
    <w:qFormat/>
    <w:rPr>
      <w:rFonts w:ascii="Times New Roman" w:hAnsi="Times New Roman"/>
      <w:sz w:val="24"/>
    </w:rPr>
  </w:style>
  <w:style w:type="character" w:customStyle="1" w:styleId="a6">
    <w:name w:val="Основной текст с отступом Знак"/>
    <w:basedOn w:val="a0"/>
    <w:qFormat/>
    <w:rPr>
      <w:rFonts w:ascii="Calibri" w:eastAsia="Times New Roman" w:hAnsi="Calibri" w:cs="Times New Roman"/>
      <w:lang w:eastAsia="ru-RU"/>
    </w:rPr>
  </w:style>
  <w:style w:type="paragraph" w:styleId="a7">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link w:val="a3"/>
    <w:pPr>
      <w:snapToGrid w:val="0"/>
      <w:spacing w:after="0" w:line="240" w:lineRule="auto"/>
      <w:jc w:val="both"/>
    </w:pPr>
    <w:rPr>
      <w:rFonts w:ascii="Arial" w:hAnsi="Arial"/>
      <w:color w:val="000000"/>
      <w:sz w:val="24"/>
      <w:szCs w:val="20"/>
      <w:lang w:eastAsia="en-US"/>
    </w:rPr>
  </w:style>
  <w:style w:type="paragraph" w:styleId="a8">
    <w:name w:val="List"/>
    <w:basedOn w:val="a4"/>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5">
    <w:name w:val="Body Text Indent"/>
    <w:basedOn w:val="a"/>
    <w:link w:val="1"/>
    <w:pPr>
      <w:spacing w:after="0" w:line="240" w:lineRule="auto"/>
      <w:ind w:firstLine="567"/>
    </w:pPr>
    <w:rPr>
      <w:rFonts w:ascii="Times New Roman" w:eastAsia="Calibri" w:hAnsi="Times New Roman" w:cs="Tahoma"/>
      <w:sz w:val="24"/>
      <w:lang w:eastAsia="en-US"/>
    </w:rPr>
  </w:style>
  <w:style w:type="paragraph" w:customStyle="1" w:styleId="ConsPlusNonformat">
    <w:name w:val="ConsPlusNonformat"/>
    <w:qFormat/>
    <w:pPr>
      <w:widowControl w:val="0"/>
    </w:pPr>
    <w:rPr>
      <w:rFonts w:ascii="Courier New" w:eastAsia="Times New Roman" w:hAnsi="Courier New" w:cs="Courier New"/>
      <w:sz w:val="20"/>
      <w:szCs w:val="20"/>
      <w:lang w:eastAsia="ru-RU"/>
    </w:rPr>
  </w:style>
  <w:style w:type="paragraph" w:styleId="ab">
    <w:name w:val="List Paragraph"/>
    <w:basedOn w:val="a"/>
    <w:qFormat/>
    <w:pPr>
      <w:ind w:left="720"/>
      <w:contextualSpacing/>
    </w:pPr>
  </w:style>
  <w:style w:type="paragraph" w:customStyle="1" w:styleId="ac">
    <w:name w:val="Содержимое таблицы"/>
    <w:basedOn w:val="a"/>
    <w:qFormat/>
    <w:pPr>
      <w:widowControl w:val="0"/>
      <w:suppressLineNumbers/>
    </w:pPr>
  </w:style>
  <w:style w:type="table" w:styleId="ad">
    <w:name w:val="Table Grid"/>
    <w:basedOn w:val="a1"/>
    <w:uiPriority w:val="39"/>
    <w:rsid w:val="00ED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Pages>
  <Words>3406</Words>
  <Characters>19417</Characters>
  <Application>Microsoft Office Word</Application>
  <DocSecurity>0</DocSecurity>
  <Lines>161</Lines>
  <Paragraphs>45</Paragraphs>
  <ScaleCrop>false</ScaleCrop>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Zav-Kadr-106</dc:creator>
  <dc:description/>
  <cp:lastModifiedBy>User</cp:lastModifiedBy>
  <cp:revision>17</cp:revision>
  <cp:lastPrinted>2022-12-07T13:03:00Z</cp:lastPrinted>
  <dcterms:created xsi:type="dcterms:W3CDTF">2023-08-21T13:57:00Z</dcterms:created>
  <dcterms:modified xsi:type="dcterms:W3CDTF">2023-08-31T11:44:00Z</dcterms:modified>
  <dc:language>ru-RU</dc:language>
</cp:coreProperties>
</file>